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388A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陈老师研究生毕业后入职某中学工作，接替生病休假的王老师担任初二（6）班的班主任。几周后，家长们纷纷质疑陈老师的教学能力，在班级事务方面也不是很配合陈老师的工作。陈老师最合适的应对方法是（）</w:t>
      </w:r>
    </w:p>
    <w:p w14:paraId="3FCD5000">
      <w:pPr>
        <w:rPr>
          <w:rFonts w:hint="eastAsia"/>
        </w:rPr>
      </w:pPr>
      <w:r>
        <w:rPr>
          <w:rFonts w:hint="eastAsia"/>
        </w:rPr>
        <w:t>A.先减少与家长接触，做好本职工作，让家长们逐渐接受自己</w:t>
      </w:r>
    </w:p>
    <w:p w14:paraId="26347204">
      <w:pPr>
        <w:rPr>
          <w:rFonts w:hint="eastAsia"/>
        </w:rPr>
      </w:pPr>
      <w:r>
        <w:rPr>
          <w:rFonts w:hint="eastAsia"/>
        </w:rPr>
        <w:t>B.多与家长接触，全方位地展示自己，让家长们尽快接受自己</w:t>
      </w:r>
    </w:p>
    <w:p w14:paraId="2018166A">
      <w:pPr>
        <w:rPr>
          <w:rFonts w:hint="eastAsia"/>
        </w:rPr>
      </w:pPr>
      <w:r>
        <w:rPr>
          <w:rFonts w:hint="eastAsia"/>
        </w:rPr>
        <w:t>C.向校方反映相关情况，争取校方支持，获得家长理解与支持</w:t>
      </w:r>
    </w:p>
    <w:p w14:paraId="7CBA9BB7">
      <w:pPr>
        <w:rPr>
          <w:rFonts w:hint="eastAsia"/>
        </w:rPr>
      </w:pPr>
      <w:r>
        <w:rPr>
          <w:rFonts w:hint="eastAsia"/>
        </w:rPr>
        <w:t>D.进一步改进教学方法，提升教学质量，获得家长和学生认可</w:t>
      </w:r>
    </w:p>
    <w:p w14:paraId="699B0D60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通过不断提高自己的教学水平和班级管理水平，陈老师可以直接消除家长的担忧，并通过实际成果证明自己的能力。当学生的学习成绩和班级氛围有所改善时，家长自然会更加信任和支持陈老师的工作。D项做法最合适。</w:t>
      </w:r>
    </w:p>
    <w:p w14:paraId="022D20A1">
      <w:pPr>
        <w:rPr>
          <w:rFonts w:hint="eastAsia"/>
          <w:lang w:val="en-US" w:eastAsia="zh-CN"/>
        </w:rPr>
      </w:pPr>
      <w:r>
        <w:rPr>
          <w:rFonts w:hint="eastAsia"/>
        </w:rPr>
        <w:t>【干扰项】A项：这种方法可能暂时避免了冲突，但家长的疑虑可能得不到及时的消除。B项：虽然增加与家长的交流很重要，但如果陈老师只是单纯地展示自己，而没有用实质性的行动来证明自己的教学能力和改善班级管理，可能难以快速获得家长的信任。C项：校方确实可以为陈老师提供一定的帮助，但陈老师只有通过证明自己的教学能力、提升教学质量，才能真正取得家长的理解和支持。</w:t>
      </w:r>
    </w:p>
    <w:p w14:paraId="526CF8F4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科技馆强调展品的互动性而非实物的收藏和呈现，展品需经过大量设计、研制才能被创造出来，由于创新研发难度大、技术性强，使得展品的种类、数量、规模都受到限制，部分科技馆之间展品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较高，难以实现博物馆展览基于各馆藏品不同而具有较大的差异性，由此使得所传播科学文化内容的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和多样性都受到局限。</w:t>
      </w:r>
    </w:p>
    <w:p w14:paraId="0F610FC0">
      <w:pPr>
        <w:rPr>
          <w:rFonts w:hint="eastAsia"/>
        </w:rPr>
      </w:pPr>
      <w:r>
        <w:rPr>
          <w:rFonts w:hint="eastAsia"/>
        </w:rPr>
        <w:t>依次填入画横线部分最恰当的一项是（）</w:t>
      </w:r>
    </w:p>
    <w:p w14:paraId="5007F81C">
      <w:pPr>
        <w:rPr>
          <w:rFonts w:hint="eastAsia"/>
        </w:rPr>
      </w:pPr>
      <w:r>
        <w:rPr>
          <w:rFonts w:hint="eastAsia"/>
        </w:rPr>
        <w:t>A.相似度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丰富性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B.重合度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灵活性</w:t>
      </w:r>
    </w:p>
    <w:p w14:paraId="65F282F6">
      <w:pPr>
        <w:rPr>
          <w:rFonts w:hint="eastAsia"/>
        </w:rPr>
      </w:pPr>
      <w:r>
        <w:rPr>
          <w:rFonts w:hint="eastAsia"/>
        </w:rPr>
        <w:t>C.无序性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广阔度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D.同一性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辨识度</w:t>
      </w:r>
    </w:p>
    <w:p w14:paraId="4C2B58AC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第一空，根据“展品的种类、数量、规模都受到限制”以及“难以实现……较大的差异性”可知，所填词语应体现出部分科技馆之间展品差异度小，A项“相似度”、B项“重合度”、D项“同一性”均符合文意，保留。C项“无序性”强调没有秩序，文段并未体现此意，排除。</w:t>
      </w:r>
    </w:p>
    <w:p w14:paraId="3D6E7103">
      <w:pPr>
        <w:rPr>
          <w:rFonts w:hint="eastAsia"/>
          <w:lang w:val="en-US" w:eastAsia="zh-CN"/>
        </w:rPr>
      </w:pPr>
      <w:r>
        <w:rPr>
          <w:rFonts w:hint="eastAsia"/>
        </w:rPr>
        <w:t>第二空，文段强调展品差异性小，所填词语与“多样性”构成并列，A项“丰富性”指种类多或数量大的性质，符合文意，保留。B项“灵活性”、D项“辨识度”都与“多样性”无法构成并列，也与文意不符，排除。故本题选A。</w:t>
      </w:r>
    </w:p>
    <w:p w14:paraId="0FBA8A10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从所给的四个选项中，选择最合适的一个填入问号处，使之呈现一定的规律性（）</w:t>
      </w:r>
    </w:p>
    <w:p w14:paraId="66789107">
      <w:pPr>
        <w:jc w:val="center"/>
      </w:pPr>
      <w:r>
        <w:drawing>
          <wp:inline distT="0" distB="0" distL="114300" distR="114300">
            <wp:extent cx="4507230" cy="1618615"/>
            <wp:effectExtent l="0" t="0" r="7620" b="635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723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15B8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7B8459DB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3.D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图形元素组成相似，优先考虑样式规律。相同线条重复出现，优先考虑加减同异。观察发现，第一组图形中，前两个图形去同存异得到第三个图形。第二组图形应用此规律，前两个图形去同存异得到D项的图形。故本题选D。</w:t>
      </w:r>
    </w:p>
    <w:p w14:paraId="4BEE2453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学校举办教师趣味运动会，教师自行分为甲、乙两队，甲队20人，乙队12人。为均衡两队实力，现将甲队中最年轻的4人调入乙队，则乙队平均年龄减少了1岁，甲队平均年龄增加了2岁。问调动之前，两队平均年龄相差多少岁（）</w:t>
      </w:r>
    </w:p>
    <w:p w14:paraId="128DAECA">
      <w:pPr>
        <w:rPr>
          <w:rFonts w:hint="eastAsia"/>
        </w:rPr>
      </w:pPr>
      <w:r>
        <w:rPr>
          <w:rFonts w:hint="eastAsia"/>
        </w:rPr>
        <w:t>A.4</w:t>
      </w:r>
    </w:p>
    <w:p w14:paraId="3776BEBF">
      <w:pPr>
        <w:rPr>
          <w:rFonts w:hint="eastAsia"/>
        </w:rPr>
      </w:pPr>
      <w:r>
        <w:rPr>
          <w:rFonts w:hint="eastAsia"/>
        </w:rPr>
        <w:t>B.5</w:t>
      </w:r>
    </w:p>
    <w:p w14:paraId="661A5060">
      <w:pPr>
        <w:rPr>
          <w:rFonts w:hint="eastAsia"/>
        </w:rPr>
      </w:pPr>
      <w:r>
        <w:rPr>
          <w:rFonts w:hint="eastAsia"/>
        </w:rPr>
        <w:t>C.6</w:t>
      </w:r>
    </w:p>
    <w:p w14:paraId="3BFBA1E3">
      <w:pPr>
        <w:rPr>
          <w:rFonts w:hint="eastAsia"/>
        </w:rPr>
      </w:pPr>
      <w:r>
        <w:rPr>
          <w:rFonts w:hint="eastAsia"/>
        </w:rPr>
        <w:t>D.7</w:t>
      </w:r>
    </w:p>
    <w:p w14:paraId="5B2C8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根据问题“调动之前，两队平均年龄相差多少岁”，可假设调动之前甲队的平均年龄为x岁，乙队的平均年龄为y岁。结合题干“甲队20人，乙队12人……现将甲队中最年轻的4人调入乙队，则乙队平均年龄减少了1岁，甲队平均年龄增加了2岁”，又已知两队的年龄总和不变，可列方程：20x+12y=16(x+2)+16(y－1)，化简可得：x－y=4，即甲、乙两队的平均年龄相差4岁。故本题选A。</w:t>
      </w:r>
    </w:p>
    <w:p w14:paraId="364F502A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新来的彭老师没有处理学生问题的经验，郭浩是彭老师班上一个非常调皮的学生，经常做彭老师不喜欢的小动作。彭老师不喜欢郭浩，郭浩也不喜欢彭老师，彭老师批评了郭浩，但还是没有效果。</w:t>
      </w:r>
    </w:p>
    <w:p w14:paraId="78EEAD5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彭老师认为不能与他继续交恶下去，想到了教育学上的处理原则：他对我调皮时，我不理会他，虽然刚开始我生气，但时间一长，看我不理会，他就不做了。果然，郭浩觉得没有意思，就不再调皮了。</w:t>
      </w:r>
    </w:p>
    <w:p w14:paraId="1290F92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随后另一名同学夏鹏不断地敲桌子，夏鹏不守纪律，但他只听郭浩的话，彭老师就让郭浩帮忙管理夏鹏，维持纪律。郭浩内心非常开心，老师这么长时间不关注他，现在又让他帮忙，于是就协助管理夏鹏。后来，只要夏鹏违反纪律，彭老师就委托郭浩帮忙管理。郭浩做得好，彭老师就夸奖他。此后，彭老师与其他老师和同学都及时夸奖他，郭浩不再是调皮的孩子了。</w:t>
      </w:r>
    </w:p>
    <w:p w14:paraId="125357D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问题：</w:t>
      </w:r>
      <w:r>
        <w:rPr>
          <w:rFonts w:hint="eastAsia" w:ascii="宋体" w:hAnsi="宋体" w:eastAsia="宋体" w:cs="宋体"/>
        </w:rPr>
        <w:t>评析彭老师的做法，并谈谈教师在处理课堂突发事件时的注意事项。</w:t>
      </w:r>
    </w:p>
    <w:p w14:paraId="617ABC41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要求：分析全面，建议合理，条理清晰，字数不超过300字。</w:t>
      </w:r>
    </w:p>
    <w:p w14:paraId="770B9A1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答题思路核心问题：评价并分析彭老师处理学生课堂问题行为的做法，总结教师处理课堂突发事件的注意事项。</w:t>
      </w:r>
    </w:p>
    <w:p w14:paraId="28D4C17F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解决方向：先评析彭老师做法中的可取之处，如冷处理、因势利导等，再从应对心态、处理策略等不同角度阐述处理课堂突发事件的注意事项。</w:t>
      </w:r>
    </w:p>
    <w:p w14:paraId="14EEFB4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3C7BACB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（1）彭老师的做法值得学习：</w:t>
      </w:r>
    </w:p>
    <w:p w14:paraId="7D57ED9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①符合冷处理和教育性原则。面对郭浩的调皮行为，先冷处理避免矛盾升级，后让其参与班级管理并及时表扬，激发责任感与归属感，促进转变。</w:t>
      </w:r>
    </w:p>
    <w:p w14:paraId="5A1F605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②因势利导，展现教育智慧。巧妙利用郭浩的影响力，既维护课堂纪律，又助其获得成就感，化问题为资源。</w:t>
      </w:r>
    </w:p>
    <w:p w14:paraId="3897274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（2）处理课堂突发事件需注意：</w:t>
      </w:r>
    </w:p>
    <w:p w14:paraId="0752466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①冷静应对。确保课堂秩序稳定，避免因冲动激化矛盾。</w:t>
      </w:r>
    </w:p>
    <w:p w14:paraId="09E536D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②对症下药。根据行为动机和学生特点采取针对性措施，避免“一刀切”。</w:t>
      </w:r>
    </w:p>
    <w:p w14:paraId="563A899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③尊重学生。保护学生自尊心，避免因公开批评引发抵触情绪。</w:t>
      </w:r>
    </w:p>
    <w:p w14:paraId="20671BB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④因势利导。善用积极因素，引导学生正向发展。</w:t>
      </w:r>
    </w:p>
    <w:p w14:paraId="372AE76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⑤强化规则意识。提前制订课堂规则，严格执行，培养自律意识。</w:t>
      </w:r>
    </w:p>
    <w:p w14:paraId="7DA62EC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⑥家校合作。做好家校沟通，巩固良好行为习惯。</w:t>
      </w:r>
    </w:p>
    <w:p w14:paraId="07C9929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（300字）</w:t>
      </w:r>
    </w:p>
    <w:p w14:paraId="28F5437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评分标准对彭老师做法的评析准确、全面（40%）；</w:t>
      </w:r>
    </w:p>
    <w:p w14:paraId="2D54824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处理课堂突发事件的注意事项完整（40%）；</w:t>
      </w:r>
    </w:p>
    <w:p w14:paraId="29611195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逻辑清晰，语言表达准确、流畅（20%）。</w:t>
      </w:r>
    </w:p>
    <w:p w14:paraId="6A3720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4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2026-02-28T02:18:21Z</dcterms:created>
  <dc:creator>123</dc:creator>
  <cp:lastModifiedBy>WPS_1677572160</cp:lastModifiedBy>
  <dcterms:modified xsi:type="dcterms:W3CDTF">2026-02-28T02:18:26Z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F664141377F74100B8F73245BD40C80B_12</vt:lpwstr>
  </property>
</Properties>
</file>