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6E514">
      <w:pPr>
        <w:rPr>
          <w:rFonts w:hint="eastAsia"/>
        </w:rPr>
      </w:pPr>
      <w:r>
        <w:rPr>
          <w:rFonts w:hint="eastAsia"/>
          <w:lang w:val="en-US" w:eastAsia="zh-CN"/>
        </w:rPr>
        <w:t>1.</w:t>
      </w:r>
      <w:r>
        <w:rPr>
          <w:rFonts w:hint="eastAsia"/>
        </w:rPr>
        <w:t>高中课堂上，你正在演算一道题目，有学生举手说：“老师，你这个地方讲错了。”大家都等待着你的反应，此时，你的处理方法是（）</w:t>
      </w:r>
    </w:p>
    <w:p w14:paraId="6F935093">
      <w:pPr>
        <w:rPr>
          <w:rFonts w:hint="eastAsia"/>
        </w:rPr>
      </w:pPr>
      <w:r>
        <w:rPr>
          <w:rFonts w:hint="eastAsia"/>
        </w:rPr>
        <w:t>A.笑着说：“谢谢你，如果有什么问题我们课下再交流。”</w:t>
      </w:r>
    </w:p>
    <w:p w14:paraId="7AAE21B5">
      <w:pPr>
        <w:rPr>
          <w:rFonts w:hint="eastAsia"/>
        </w:rPr>
      </w:pPr>
      <w:r>
        <w:rPr>
          <w:rFonts w:hint="eastAsia"/>
        </w:rPr>
        <w:t>B.正色说：“老师一般是不会算错的，你再仔细看看是不是你错了。”</w:t>
      </w:r>
    </w:p>
    <w:p w14:paraId="1144DB0F">
      <w:pPr>
        <w:rPr>
          <w:rFonts w:hint="eastAsia"/>
        </w:rPr>
      </w:pPr>
      <w:r>
        <w:rPr>
          <w:rFonts w:hint="eastAsia"/>
        </w:rPr>
        <w:t>C.笑着说：“老师是故意算错的，就是想看看你们这些人听课专不专心。”</w:t>
      </w:r>
    </w:p>
    <w:p w14:paraId="1FF166C9">
      <w:pPr>
        <w:rPr>
          <w:rFonts w:hint="eastAsia"/>
        </w:rPr>
      </w:pPr>
      <w:r>
        <w:rPr>
          <w:rFonts w:hint="eastAsia"/>
        </w:rPr>
        <w:t>D.邀请学生上台写出他认为正确的解法，如果是自己讲错了，向学生道歉</w:t>
      </w:r>
    </w:p>
    <w:p w14:paraId="6E5D787E">
      <w:pPr>
        <w:rPr>
          <w:rFonts w:hint="eastAsia"/>
        </w:rPr>
      </w:pPr>
      <w:r>
        <w:rPr>
          <w:rFonts w:hint="eastAsia"/>
          <w:lang w:val="en-US" w:eastAsia="zh-CN"/>
        </w:rPr>
        <w:t>1</w:t>
      </w:r>
      <w:r>
        <w:rPr>
          <w:rFonts w:hint="eastAsia"/>
        </w:rPr>
        <w:t>.D</w:t>
      </w:r>
      <w:r>
        <w:rPr>
          <w:rFonts w:hint="eastAsia"/>
          <w:lang w:eastAsia="zh-CN"/>
        </w:rPr>
        <w:t>【山香讲师解析】</w:t>
      </w:r>
      <w:r>
        <w:rPr>
          <w:rFonts w:hint="eastAsia"/>
        </w:rPr>
        <w:t>对于课堂上出现的错误，教师应该实事求是地纠正，而不是放任不管。如果学生指出的问题确实存在，要诚恳地向学生表示歉意和感谢。如果学生的说法有问题，可以将其转变为探究问题的情境，引导学生亲自探寻问题、解决问题，从而让学生获得正确的认识。D项是正确的处理方法。</w:t>
      </w:r>
    </w:p>
    <w:p w14:paraId="0DC7D3C4">
      <w:pPr>
        <w:rPr>
          <w:rFonts w:hint="eastAsia"/>
          <w:lang w:val="en-US" w:eastAsia="zh-CN"/>
        </w:rPr>
      </w:pPr>
      <w:r>
        <w:rPr>
          <w:rFonts w:hint="eastAsia"/>
        </w:rPr>
        <w:t>【干扰项】A项：未及时处理学生的疑问，可能破坏学生对教师的信任，有搪塞敷衍之嫌。B项：没有做到实事求是地纠正错误，直接否定学生的想法，可能破坏学生的学习积极性。C项：为自己的错误找借口，没有实事求是地承认错误，有损学生的信任。</w:t>
      </w:r>
    </w:p>
    <w:p w14:paraId="775A09B5">
      <w:pPr>
        <w:rPr>
          <w:rFonts w:hint="eastAsia"/>
        </w:rPr>
      </w:pPr>
      <w:r>
        <w:rPr>
          <w:rFonts w:hint="eastAsia"/>
          <w:lang w:val="en-US" w:eastAsia="zh-CN"/>
        </w:rPr>
        <w:t>2.</w:t>
      </w:r>
      <w:r>
        <w:rPr>
          <w:rFonts w:hint="eastAsia"/>
        </w:rPr>
        <w:t>建设农业强国，一方面须加强重点领域基础研究，瞄准农业科技创新中的“卡脖子”重点难点问题，开展农业关键核心技术攻关，加快农业科技创新体系建设。另一方面，激发农业科技创新人才活力，完善农业科技人才培养、引进、使用、激励机制，形成以增加知识价值为导向的收入分配政策，营造农业科技人才成长良好氛围。</w:t>
      </w:r>
    </w:p>
    <w:p w14:paraId="5465A6A4">
      <w:pPr>
        <w:rPr>
          <w:rFonts w:hint="eastAsia"/>
        </w:rPr>
      </w:pPr>
      <w:r>
        <w:rPr>
          <w:rFonts w:hint="eastAsia"/>
        </w:rPr>
        <w:t>下列最适合作为这段文字标题的是（）</w:t>
      </w:r>
    </w:p>
    <w:p w14:paraId="53E2DB49">
      <w:pPr>
        <w:rPr>
          <w:rFonts w:hint="eastAsia"/>
        </w:rPr>
      </w:pPr>
      <w:r>
        <w:rPr>
          <w:rFonts w:hint="eastAsia"/>
        </w:rPr>
        <w:t>A.促发展：增强农业科技创新驱动力B.强优势：提升乡村治理现代化水平</w:t>
      </w:r>
    </w:p>
    <w:p w14:paraId="0E0BF0E5">
      <w:pPr>
        <w:rPr>
          <w:rFonts w:hint="eastAsia"/>
        </w:rPr>
      </w:pPr>
      <w:r>
        <w:rPr>
          <w:rFonts w:hint="eastAsia"/>
        </w:rPr>
        <w:t>C.谋幸福：不断提高农民社会保障权益D.保安全：紧握国家粮食供给主动权</w:t>
      </w:r>
    </w:p>
    <w:p w14:paraId="27047B77">
      <w:pPr>
        <w:rPr>
          <w:rFonts w:hint="eastAsia"/>
        </w:rPr>
      </w:pPr>
      <w:r>
        <w:rPr>
          <w:rFonts w:hint="eastAsia"/>
          <w:lang w:val="en-US" w:eastAsia="zh-CN"/>
        </w:rPr>
        <w:t>2</w:t>
      </w:r>
      <w:r>
        <w:rPr>
          <w:rFonts w:hint="eastAsia"/>
        </w:rPr>
        <w:t>.A</w:t>
      </w:r>
      <w:r>
        <w:rPr>
          <w:rFonts w:hint="eastAsia"/>
          <w:lang w:eastAsia="zh-CN"/>
        </w:rPr>
        <w:t>【山香讲师解析】</w:t>
      </w:r>
      <w:r>
        <w:rPr>
          <w:rFonts w:hint="eastAsia"/>
        </w:rPr>
        <w:t>文段开篇引出话题“建设农业强国”，随后用关联词“一方面……另一方面……”提出建设农业强国的措施。第一个方面主要强调加强科技创新；第二个方面，主要强调培养创新人才。两个方面的措施均围绕“农业”和“创新”展开。A项包含文段话题词“农业”“创新”，精准概括了文段核心，当选。</w:t>
      </w:r>
    </w:p>
    <w:p w14:paraId="056E3472">
      <w:pPr>
        <w:rPr>
          <w:rFonts w:hint="eastAsia"/>
        </w:rPr>
      </w:pPr>
      <w:r>
        <w:rPr>
          <w:rFonts w:hint="eastAsia"/>
        </w:rPr>
        <w:t>【干扰项】B、C、D项未提及文段话题词，且与文段内容无关，排除。</w:t>
      </w:r>
    </w:p>
    <w:p w14:paraId="4999816C">
      <w:pPr>
        <w:jc w:val="left"/>
        <w:rPr>
          <w:rFonts w:hint="eastAsia"/>
        </w:rPr>
      </w:pPr>
      <w:r>
        <w:rPr>
          <w:rFonts w:hint="eastAsia"/>
          <w:lang w:val="en-US" w:eastAsia="zh-CN"/>
        </w:rPr>
        <w:t>3.</w:t>
      </w:r>
      <w:r>
        <w:rPr>
          <w:rFonts w:hint="eastAsia"/>
        </w:rPr>
        <w:t>把下面的六个图形分为两类，使每一类图形都有各自的共同特征或规律，分类正确的一项是（）</w:t>
      </w:r>
    </w:p>
    <w:p w14:paraId="13C69532">
      <w:pPr>
        <w:jc w:val="center"/>
        <w:rPr>
          <w:rFonts w:hint="eastAsia"/>
        </w:rPr>
      </w:pPr>
      <w:bookmarkStart w:id="0" w:name="_GoBack"/>
      <w:r>
        <w:drawing>
          <wp:inline distT="0" distB="0" distL="114300" distR="114300">
            <wp:extent cx="3630295" cy="774065"/>
            <wp:effectExtent l="0" t="0" r="8255"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3630295" cy="774065"/>
                    </a:xfrm>
                    <a:prstGeom prst="rect">
                      <a:avLst/>
                    </a:prstGeom>
                    <a:noFill/>
                    <a:ln>
                      <a:noFill/>
                    </a:ln>
                  </pic:spPr>
                </pic:pic>
              </a:graphicData>
            </a:graphic>
          </wp:inline>
        </w:drawing>
      </w:r>
      <w:bookmarkEnd w:id="0"/>
    </w:p>
    <w:p w14:paraId="7C8A0FF2">
      <w:pPr>
        <w:numPr>
          <w:ilvl w:val="0"/>
          <w:numId w:val="1"/>
        </w:numPr>
        <w:jc w:val="left"/>
        <w:rPr>
          <w:rFonts w:hint="eastAsia"/>
        </w:rPr>
      </w:pPr>
      <w:r>
        <w:rPr>
          <w:rFonts w:hint="eastAsia"/>
        </w:rPr>
        <w:t>①②④，③⑤⑥</w:t>
      </w:r>
    </w:p>
    <w:p w14:paraId="0D593F2E">
      <w:pPr>
        <w:numPr>
          <w:ilvl w:val="0"/>
          <w:numId w:val="0"/>
        </w:numPr>
        <w:jc w:val="left"/>
        <w:rPr>
          <w:rFonts w:hint="eastAsia"/>
        </w:rPr>
      </w:pPr>
      <w:r>
        <w:rPr>
          <w:rFonts w:hint="eastAsia"/>
        </w:rPr>
        <w:t>B.①②⑤，③④⑥</w:t>
      </w:r>
    </w:p>
    <w:p w14:paraId="0598E9F1">
      <w:pPr>
        <w:jc w:val="left"/>
        <w:rPr>
          <w:rFonts w:hint="eastAsia"/>
        </w:rPr>
      </w:pPr>
      <w:r>
        <w:rPr>
          <w:rFonts w:hint="eastAsia"/>
        </w:rPr>
        <w:t>C.①③⑤，②④⑥</w:t>
      </w:r>
    </w:p>
    <w:p w14:paraId="11281A48">
      <w:pPr>
        <w:jc w:val="left"/>
      </w:pPr>
      <w:r>
        <w:rPr>
          <w:rFonts w:hint="eastAsia"/>
        </w:rPr>
        <w:t>D.①③⑥，②④⑤</w:t>
      </w:r>
    </w:p>
    <w:p w14:paraId="6098FA47">
      <w:pPr>
        <w:jc w:val="left"/>
        <w:rPr>
          <w:rFonts w:hint="eastAsia"/>
          <w:lang w:val="en-US" w:eastAsia="zh-CN"/>
        </w:rPr>
      </w:pPr>
      <w:r>
        <w:rPr>
          <w:rFonts w:hint="eastAsia"/>
          <w:lang w:val="en-US" w:eastAsia="zh-CN"/>
        </w:rPr>
        <w:t>3</w:t>
      </w:r>
      <w:r>
        <w:rPr>
          <w:rFonts w:hint="eastAsia"/>
        </w:rPr>
        <w:t>.B</w:t>
      </w:r>
      <w:r>
        <w:rPr>
          <w:rFonts w:hint="eastAsia"/>
          <w:lang w:eastAsia="zh-CN"/>
        </w:rPr>
        <w:t>【山香讲师解析】</w:t>
      </w:r>
      <w:r>
        <w:rPr>
          <w:rFonts w:hint="eastAsia"/>
        </w:rPr>
        <w:t>图形元素组成不同，且无明显属性规律，考虑数量规律。图形封闭空间明显，考虑数面的数量，图①②⑤均为5个面，图③④⑥均为4个面。故①②⑤一组，③④⑥一组，本题选B。</w:t>
      </w:r>
    </w:p>
    <w:p w14:paraId="4BC2C2E5">
      <w:pPr>
        <w:rPr>
          <w:rFonts w:hint="eastAsia"/>
        </w:rPr>
      </w:pPr>
      <w:r>
        <w:rPr>
          <w:rFonts w:hint="eastAsia"/>
          <w:lang w:val="en-US" w:eastAsia="zh-CN"/>
        </w:rPr>
        <w:t>4.</w:t>
      </w:r>
      <w:r>
        <w:rPr>
          <w:rFonts w:hint="eastAsia"/>
        </w:rPr>
        <w:t>某人驾驶私家车从A区前往B县，有四分之一的路程走的是城市道路，平均速度为40 km/h；剩余的路程都是高速，平均速度为80 km/h。则此人从A区前往B县的平均速度为（）</w:t>
      </w:r>
    </w:p>
    <w:p w14:paraId="45D6400E">
      <w:pPr>
        <w:rPr>
          <w:rFonts w:hint="eastAsia"/>
        </w:rPr>
      </w:pPr>
      <w:r>
        <w:rPr>
          <w:rFonts w:hint="eastAsia"/>
        </w:rPr>
        <w:t>A.50 km/h</w:t>
      </w:r>
    </w:p>
    <w:p w14:paraId="0FC45DA9">
      <w:pPr>
        <w:rPr>
          <w:rFonts w:hint="eastAsia"/>
        </w:rPr>
      </w:pPr>
      <w:r>
        <w:rPr>
          <w:rFonts w:hint="eastAsia"/>
        </w:rPr>
        <w:t>B.60 km/h</w:t>
      </w:r>
    </w:p>
    <w:p w14:paraId="58EC3B64">
      <w:pPr>
        <w:rPr>
          <w:rFonts w:hint="eastAsia"/>
        </w:rPr>
      </w:pPr>
      <w:r>
        <w:rPr>
          <w:rFonts w:hint="eastAsia"/>
        </w:rPr>
        <w:t>C.64 km/h</w:t>
      </w:r>
    </w:p>
    <w:p w14:paraId="08738C76">
      <w:pPr>
        <w:rPr>
          <w:rFonts w:hint="eastAsia"/>
        </w:rPr>
      </w:pPr>
      <w:r>
        <w:rPr>
          <w:rFonts w:hint="eastAsia"/>
        </w:rPr>
        <w:t>D.70 km/h</w:t>
      </w:r>
    </w:p>
    <w:p w14:paraId="79851ECC">
      <w:pPr>
        <w:rPr>
          <w:rFonts w:hint="eastAsia"/>
        </w:rPr>
      </w:pPr>
      <w:r>
        <w:rPr>
          <w:rFonts w:hint="eastAsia"/>
          <w:lang w:val="en-US" w:eastAsia="zh-CN"/>
        </w:rPr>
        <w:t>4</w:t>
      </w:r>
      <w:r>
        <w:rPr>
          <w:rFonts w:hint="eastAsia"/>
        </w:rPr>
        <w:t>.C</w:t>
      </w:r>
      <w:r>
        <w:rPr>
          <w:rFonts w:hint="eastAsia"/>
          <w:lang w:eastAsia="zh-CN"/>
        </w:rPr>
        <w:t>【山香讲师解析】</w:t>
      </w:r>
      <w:r>
        <w:rPr>
          <w:rFonts w:hint="eastAsia"/>
        </w:rPr>
        <w:t>赋值A区到B县全程距离320 km，则走城市道路花费的时间为320×</w:t>
      </w:r>
      <m:oMath>
        <m:f>
          <m:fPr>
            <m:ctrlPr>
              <w:rPr>
                <w:rFonts w:hint="eastAsia" w:ascii="Cambria Math"/>
                <w:i w:val="0"/>
              </w:rPr>
            </m:ctrlPr>
          </m:fPr>
          <m:num>
            <m:r>
              <m:rPr>
                <m:sty m:val="p"/>
              </m:rPr>
              <w:rPr>
                <w:rFonts w:hint="eastAsia" w:ascii="Cambria Math" w:hAnsi="Cambria Math" w:cstheme="minorBidi"/>
                <w:kern w:val="2"/>
                <w:sz w:val="21"/>
                <w:szCs w:val="24"/>
                <w:lang w:val="en-US" w:bidi="ar-SA"/>
              </w:rPr>
              <m:t>1</m:t>
            </m:r>
            <m:ctrlPr>
              <w:rPr>
                <w:rFonts w:hint="eastAsia" w:ascii="Cambria Math"/>
                <w:i w:val="0"/>
              </w:rPr>
            </m:ctrlPr>
          </m:num>
          <m:den>
            <m:r>
              <m:rPr>
                <m:sty m:val="p"/>
              </m:rPr>
              <w:rPr>
                <w:rFonts w:hint="default" w:ascii="Cambria Math"/>
                <w:lang w:val="en-US" w:eastAsia="zh-CN"/>
              </w:rPr>
              <m:t>4</m:t>
            </m:r>
            <m:ctrlPr>
              <w:rPr>
                <w:rFonts w:hint="eastAsia" w:ascii="Cambria Math"/>
                <w:i w:val="0"/>
              </w:rPr>
            </m:ctrlPr>
          </m:den>
        </m:f>
      </m:oMath>
      <w:r>
        <w:rPr>
          <w:rFonts w:hint="eastAsia"/>
        </w:rPr>
        <w:t>÷40＝2h，走高速花费时间为320×</w:t>
      </w:r>
      <m:oMath>
        <m:f>
          <m:fPr>
            <m:ctrlPr>
              <w:rPr>
                <w:rFonts w:hint="eastAsia" w:ascii="Cambria Math"/>
                <w:i w:val="0"/>
              </w:rPr>
            </m:ctrlPr>
          </m:fPr>
          <m:num>
            <m:r>
              <m:rPr>
                <m:sty m:val="p"/>
              </m:rPr>
              <w:rPr>
                <w:rFonts w:hint="eastAsia" w:ascii="Cambria Math" w:hAnsi="Cambria Math" w:cstheme="minorBidi"/>
                <w:kern w:val="2"/>
                <w:sz w:val="21"/>
                <w:szCs w:val="24"/>
                <w:lang w:val="en-US" w:bidi="ar-SA"/>
              </w:rPr>
              <m:t>3</m:t>
            </m:r>
            <m:ctrlPr>
              <w:rPr>
                <w:rFonts w:hint="eastAsia" w:ascii="Cambria Math"/>
                <w:i w:val="0"/>
              </w:rPr>
            </m:ctrlPr>
          </m:num>
          <m:den>
            <m:r>
              <m:rPr>
                <m:sty m:val="p"/>
              </m:rPr>
              <w:rPr>
                <w:rFonts w:hint="default" w:ascii="Cambria Math"/>
                <w:lang w:val="en-US" w:eastAsia="zh-CN"/>
              </w:rPr>
              <m:t>4</m:t>
            </m:r>
            <m:ctrlPr>
              <w:rPr>
                <w:rFonts w:hint="eastAsia" w:ascii="Cambria Math"/>
                <w:i w:val="0"/>
              </w:rPr>
            </m:ctrlPr>
          </m:den>
        </m:f>
      </m:oMath>
      <w:r>
        <w:rPr>
          <w:rFonts w:hint="eastAsia"/>
        </w:rPr>
        <w:t>÷80＝3h。则此人从A区前往B县的平均速度为320÷(3＋2）＝64 km/h。</w:t>
      </w:r>
    </w:p>
    <w:p w14:paraId="59D7623F">
      <w:pPr>
        <w:rPr>
          <w:rFonts w:hint="eastAsia" w:ascii="宋体" w:hAnsi="宋体" w:eastAsia="宋体" w:cs="宋体"/>
        </w:rPr>
      </w:pPr>
      <w:r>
        <w:rPr>
          <w:rFonts w:hint="eastAsia" w:ascii="宋体" w:hAnsi="宋体" w:eastAsia="宋体" w:cs="宋体"/>
          <w:sz w:val="21"/>
          <w:szCs w:val="21"/>
          <w:highlight w:val="yellow"/>
          <w:lang w:val="en-US" w:eastAsia="zh-CN"/>
        </w:rPr>
        <w:t>5</w:t>
      </w:r>
      <w:r>
        <w:rPr>
          <w:rFonts w:hint="eastAsia" w:ascii="宋体" w:hAnsi="宋体" w:eastAsia="宋体" w:cs="宋体"/>
          <w:sz w:val="21"/>
          <w:szCs w:val="21"/>
          <w:lang w:val="en-US" w:eastAsia="zh-CN"/>
        </w:rPr>
        <w:t>.</w:t>
      </w:r>
      <w:r>
        <w:rPr>
          <w:rFonts w:hint="eastAsia" w:ascii="宋体" w:hAnsi="宋体" w:eastAsia="宋体" w:cs="宋体"/>
        </w:rPr>
        <w:t>某天课后，罗老师发现一些学生围在一起，一边翻阅某本关于昆虫的课外书，一边饶有兴致地讨论着，学生们对昆虫的兴趣和对大自然的探索欲让罗老师突然萌生出一个想法：设计“小小自然探索家”跨学科主题学习活动。</w:t>
      </w:r>
    </w:p>
    <w:p w14:paraId="2B765271">
      <w:pPr>
        <w:rPr>
          <w:rFonts w:hint="eastAsia" w:ascii="宋体" w:hAnsi="宋体" w:eastAsia="宋体" w:cs="宋体"/>
        </w:rPr>
      </w:pPr>
      <w:r>
        <w:rPr>
          <w:rFonts w:hint="eastAsia" w:ascii="宋体" w:hAnsi="宋体" w:eastAsia="宋体" w:cs="宋体"/>
        </w:rPr>
        <w:t>在上述想法的驱动下，罗老师很快行动起来，设计并开展了一系列跨学科主题学习活动：带学生参观昆虫博物馆，学生们在那里看到了许多没见过的昆虫，视野得到了极大的开阔。选择几种适合在教室养的昆虫，与学生一起布置它们的“小家”，调节好温度和湿度，与学生一起查找资料，探索科学的喂养方法；引导学生观察、喂养并填写观察、喂养记录，深入了解各种昆虫的特点、习性、繁殖方式，在此过程中培养学生的探索意识和责任感。带领学生去校园的林草间拍照记录所见的各种昆虫，将学生们的摄影作品一一进行展示，让学生们交流分享，介绍自己的作品，并让他们利用这些作品在班级宣传栏设计图文并茂的昆虫主题展示内容，锻炼学生的审美能力和表达能力。开展昆虫科普知识讲座，给学生们讲解生态保护的知识，培养学生热爱生命、保护环境的意识……</w:t>
      </w:r>
    </w:p>
    <w:p w14:paraId="7F0AF011">
      <w:pPr>
        <w:rPr>
          <w:rFonts w:hint="eastAsia" w:ascii="宋体" w:hAnsi="宋体" w:eastAsia="宋体" w:cs="宋体"/>
        </w:rPr>
      </w:pPr>
      <w:r>
        <w:rPr>
          <w:rFonts w:hint="eastAsia" w:ascii="宋体" w:hAnsi="宋体" w:eastAsia="宋体" w:cs="宋体"/>
        </w:rPr>
        <w:t>经过上述探索与实践，罗老师有了一些心得，比如：不同学科学习内容的整合不是披着“融合”外衣的机械叠加，只有瞄准学生的核心素养，才能跨得有“根”、跨得有“魂”，要时刻谨记跨学科主题学习的最终目的是育人，我们可以整合持续性探究、动手实践等多种学习方法，但无论什么样的学习方式都只是手段，促进人的发展才是目的，要避免功利化、形式化倾向；要时刻关注学生，从学生的兴趣出发，在遵循教育规律和学生身心发展规律的前提下开展学习活动。同时她还意识到：要使跨学科的实践更有智慧和游刃有余，教师不能只“独善其身”，还要相互学习观摩、交流研讨，依靠集体的力量和智慧，不断缩小知识盲区，扩大已知、攻克未知……罗老师想将上述心得分享给教师同伴，希望下一步能与他们共同打造出一个以“成长”为主题的跨学科学习活动。</w:t>
      </w:r>
    </w:p>
    <w:p w14:paraId="0AA241FB">
      <w:pPr>
        <w:rPr>
          <w:rFonts w:hint="eastAsia" w:ascii="宋体" w:hAnsi="宋体" w:eastAsia="宋体" w:cs="宋体"/>
        </w:rPr>
      </w:pPr>
      <w:r>
        <w:rPr>
          <w:rFonts w:hint="eastAsia" w:ascii="宋体" w:hAnsi="宋体" w:eastAsia="宋体" w:cs="宋体"/>
        </w:rPr>
        <w:t>假如你是材料中的罗老师，想要尽快推动“成长”主题跨学科学习活动落地，计划先拟出初步方案阐述自己的设想和思路，然后向教师同伴发出倡议。</w:t>
      </w:r>
    </w:p>
    <w:p w14:paraId="16280788">
      <w:pPr>
        <w:rPr>
          <w:rFonts w:hint="eastAsia" w:ascii="宋体" w:hAnsi="宋体" w:eastAsia="宋体" w:cs="宋体"/>
        </w:rPr>
      </w:pPr>
      <w:r>
        <w:rPr>
          <w:rFonts w:hint="eastAsia" w:ascii="宋体" w:hAnsi="宋体" w:eastAsia="宋体" w:cs="宋体"/>
        </w:rPr>
        <w:t>1.设计教育方案（包括目标、内容与过程）。</w:t>
      </w:r>
    </w:p>
    <w:p w14:paraId="1C91D12F">
      <w:pPr>
        <w:rPr>
          <w:rFonts w:hint="eastAsia" w:ascii="宋体" w:hAnsi="宋体" w:eastAsia="宋体" w:cs="宋体"/>
        </w:rPr>
      </w:pPr>
      <w:r>
        <w:rPr>
          <w:rFonts w:hint="eastAsia" w:ascii="宋体" w:hAnsi="宋体" w:eastAsia="宋体" w:cs="宋体"/>
        </w:rPr>
        <w:t>要求：目标明确可行，内容新颖，贴合主题，过程完整清晰，可操作性强，字数不超过500字。</w:t>
      </w:r>
    </w:p>
    <w:p w14:paraId="5E8EA2BD">
      <w:pPr>
        <w:rPr>
          <w:rFonts w:hint="eastAsia" w:ascii="宋体" w:hAnsi="宋体" w:eastAsia="宋体" w:cs="宋体"/>
        </w:rPr>
      </w:pPr>
      <w:r>
        <w:rPr>
          <w:rFonts w:hint="eastAsia" w:ascii="宋体" w:hAnsi="宋体" w:eastAsia="宋体" w:cs="宋体"/>
        </w:rPr>
        <w:t>2.写一段倡议的话，用于发送给教师同伴，以期得到他们的响应。</w:t>
      </w:r>
    </w:p>
    <w:p w14:paraId="02E7830C">
      <w:pPr>
        <w:rPr>
          <w:rFonts w:hint="eastAsia"/>
          <w:lang w:val="en-US" w:eastAsia="zh-CN"/>
        </w:rPr>
      </w:pPr>
      <w:r>
        <w:rPr>
          <w:rFonts w:hint="eastAsia" w:ascii="宋体" w:hAnsi="宋体" w:eastAsia="宋体" w:cs="宋体"/>
        </w:rPr>
        <w:t>要求：针对性强，语言简洁，富有感染力，字数不超过150字。</w:t>
      </w:r>
    </w:p>
    <w:p w14:paraId="149DE2C2">
      <w:pPr>
        <w:rPr>
          <w:rFonts w:hint="eastAsia" w:ascii="宋体" w:hAnsi="宋体" w:eastAsia="宋体" w:cs="宋体"/>
          <w:sz w:val="21"/>
          <w:szCs w:val="21"/>
        </w:rPr>
      </w:pPr>
      <w:r>
        <w:rPr>
          <w:rFonts w:hint="eastAsia"/>
          <w:lang w:val="en-US" w:eastAsia="zh-CN"/>
        </w:rPr>
        <w:t>5.【山香讲师解析】</w:t>
      </w:r>
      <w:r>
        <w:rPr>
          <w:rFonts w:hint="eastAsia" w:ascii="宋体" w:hAnsi="宋体" w:eastAsia="宋体" w:cs="宋体"/>
          <w:sz w:val="21"/>
          <w:szCs w:val="21"/>
        </w:rPr>
        <w:t>1.（1）活动主题</w:t>
      </w:r>
    </w:p>
    <w:p w14:paraId="0CBCF4DD">
      <w:pPr>
        <w:rPr>
          <w:rFonts w:hint="eastAsia" w:ascii="宋体" w:hAnsi="宋体" w:eastAsia="宋体" w:cs="宋体"/>
          <w:sz w:val="21"/>
          <w:szCs w:val="21"/>
        </w:rPr>
      </w:pPr>
      <w:r>
        <w:rPr>
          <w:rFonts w:hint="eastAsia" w:ascii="宋体" w:hAnsi="宋体" w:eastAsia="宋体" w:cs="宋体"/>
          <w:sz w:val="21"/>
          <w:szCs w:val="21"/>
        </w:rPr>
        <w:t>生命的律动——“成长”主题跨学科学习</w:t>
      </w:r>
    </w:p>
    <w:p w14:paraId="0558A1EE">
      <w:pPr>
        <w:rPr>
          <w:rFonts w:hint="eastAsia" w:ascii="宋体" w:hAnsi="宋体" w:eastAsia="宋体" w:cs="宋体"/>
          <w:sz w:val="21"/>
          <w:szCs w:val="21"/>
        </w:rPr>
      </w:pPr>
      <w:r>
        <w:rPr>
          <w:rFonts w:hint="eastAsia" w:ascii="宋体" w:hAnsi="宋体" w:eastAsia="宋体" w:cs="宋体"/>
          <w:sz w:val="21"/>
          <w:szCs w:val="21"/>
        </w:rPr>
        <w:t>（2）活动目标</w:t>
      </w:r>
    </w:p>
    <w:p w14:paraId="4AFEF85A">
      <w:pPr>
        <w:rPr>
          <w:rFonts w:hint="eastAsia" w:ascii="宋体" w:hAnsi="宋体" w:eastAsia="宋体" w:cs="宋体"/>
          <w:sz w:val="21"/>
          <w:szCs w:val="21"/>
        </w:rPr>
      </w:pPr>
      <w:r>
        <w:rPr>
          <w:rFonts w:hint="eastAsia" w:ascii="宋体" w:hAnsi="宋体" w:eastAsia="宋体" w:cs="宋体"/>
          <w:sz w:val="21"/>
          <w:szCs w:val="21"/>
        </w:rPr>
        <w:t>①学生掌握生命成长规律，从科学、语文、艺术等角度理解成长内涵。</w:t>
      </w:r>
    </w:p>
    <w:p w14:paraId="13795901">
      <w:pPr>
        <w:rPr>
          <w:rFonts w:hint="eastAsia" w:ascii="宋体" w:hAnsi="宋体" w:eastAsia="宋体" w:cs="宋体"/>
          <w:sz w:val="21"/>
          <w:szCs w:val="21"/>
        </w:rPr>
      </w:pPr>
      <w:r>
        <w:rPr>
          <w:rFonts w:hint="eastAsia" w:ascii="宋体" w:hAnsi="宋体" w:eastAsia="宋体" w:cs="宋体"/>
          <w:sz w:val="21"/>
          <w:szCs w:val="21"/>
        </w:rPr>
        <w:t>②学生感悟生命的珍贵与多样性，形成热爱生命的积极态度。</w:t>
      </w:r>
    </w:p>
    <w:p w14:paraId="534E6180">
      <w:pPr>
        <w:rPr>
          <w:rFonts w:hint="eastAsia" w:ascii="宋体" w:hAnsi="宋体" w:eastAsia="宋体" w:cs="宋体"/>
          <w:sz w:val="21"/>
          <w:szCs w:val="21"/>
        </w:rPr>
      </w:pPr>
      <w:r>
        <w:rPr>
          <w:rFonts w:hint="eastAsia" w:ascii="宋体" w:hAnsi="宋体" w:eastAsia="宋体" w:cs="宋体"/>
          <w:sz w:val="21"/>
          <w:szCs w:val="21"/>
        </w:rPr>
        <w:t>③学生学会观察记录、团队协作、解决实际问题，提升综合能力。</w:t>
      </w:r>
    </w:p>
    <w:p w14:paraId="57F0ACC3">
      <w:pPr>
        <w:rPr>
          <w:rFonts w:hint="eastAsia" w:ascii="宋体" w:hAnsi="宋体" w:eastAsia="宋体" w:cs="宋体"/>
          <w:sz w:val="21"/>
          <w:szCs w:val="21"/>
        </w:rPr>
      </w:pPr>
      <w:r>
        <w:rPr>
          <w:rFonts w:hint="eastAsia" w:ascii="宋体" w:hAnsi="宋体" w:eastAsia="宋体" w:cs="宋体"/>
          <w:sz w:val="21"/>
          <w:szCs w:val="21"/>
        </w:rPr>
        <w:t>（3）活动内容与过程</w:t>
      </w:r>
    </w:p>
    <w:p w14:paraId="2853BBF1">
      <w:pPr>
        <w:rPr>
          <w:rFonts w:hint="eastAsia" w:ascii="宋体" w:hAnsi="宋体" w:eastAsia="宋体" w:cs="宋体"/>
          <w:sz w:val="21"/>
          <w:szCs w:val="21"/>
        </w:rPr>
      </w:pPr>
      <w:r>
        <w:rPr>
          <w:rFonts w:hint="eastAsia" w:ascii="宋体" w:hAnsi="宋体" w:eastAsia="宋体" w:cs="宋体"/>
          <w:sz w:val="21"/>
          <w:szCs w:val="21"/>
        </w:rPr>
        <w:t>①生命初印象</w:t>
      </w:r>
    </w:p>
    <w:p w14:paraId="258350B8">
      <w:pPr>
        <w:rPr>
          <w:rFonts w:hint="eastAsia" w:ascii="宋体" w:hAnsi="宋体" w:eastAsia="宋体" w:cs="宋体"/>
          <w:sz w:val="21"/>
          <w:szCs w:val="21"/>
        </w:rPr>
      </w:pPr>
      <w:r>
        <w:rPr>
          <w:rFonts w:hint="eastAsia" w:ascii="宋体" w:hAnsi="宋体" w:eastAsia="宋体" w:cs="宋体"/>
          <w:sz w:val="21"/>
          <w:szCs w:val="21"/>
        </w:rPr>
        <w:t>播放动植物生长纪录片，组织学生分享“我眼中的成长”故事，引导学生感知成长的意义。随后分组，每组确定观察对象，制订观察计划并明确分工，为后续探究奠定基础。</w:t>
      </w:r>
    </w:p>
    <w:p w14:paraId="72ACA699">
      <w:pPr>
        <w:rPr>
          <w:rFonts w:hint="eastAsia" w:ascii="宋体" w:hAnsi="宋体" w:eastAsia="宋体" w:cs="宋体"/>
          <w:sz w:val="21"/>
          <w:szCs w:val="21"/>
        </w:rPr>
      </w:pPr>
      <w:r>
        <w:rPr>
          <w:rFonts w:hint="eastAsia" w:ascii="宋体" w:hAnsi="宋体" w:eastAsia="宋体" w:cs="宋体"/>
          <w:sz w:val="21"/>
          <w:szCs w:val="21"/>
        </w:rPr>
        <w:t>②科学探秘营</w:t>
      </w:r>
    </w:p>
    <w:p w14:paraId="74F1089F">
      <w:pPr>
        <w:rPr>
          <w:rFonts w:hint="eastAsia" w:ascii="宋体" w:hAnsi="宋体" w:eastAsia="宋体" w:cs="宋体"/>
          <w:sz w:val="21"/>
          <w:szCs w:val="21"/>
        </w:rPr>
      </w:pPr>
      <w:r>
        <w:rPr>
          <w:rFonts w:hint="eastAsia" w:ascii="宋体" w:hAnsi="宋体" w:eastAsia="宋体" w:cs="宋体"/>
          <w:sz w:val="21"/>
          <w:szCs w:val="21"/>
        </w:rPr>
        <w:t>各小组定期测量并记录生长数据，绘制生长曲线图，探索成长规律。科学教师指导，培养学生观察能力、数据分析能力和探究精神。</w:t>
      </w:r>
    </w:p>
    <w:p w14:paraId="29D6E936">
      <w:pPr>
        <w:rPr>
          <w:rFonts w:hint="eastAsia" w:ascii="宋体" w:hAnsi="宋体" w:eastAsia="宋体" w:cs="宋体"/>
          <w:sz w:val="21"/>
          <w:szCs w:val="21"/>
        </w:rPr>
      </w:pPr>
      <w:r>
        <w:rPr>
          <w:rFonts w:hint="eastAsia" w:ascii="宋体" w:hAnsi="宋体" w:eastAsia="宋体" w:cs="宋体"/>
          <w:sz w:val="21"/>
          <w:szCs w:val="21"/>
        </w:rPr>
        <w:t>③文字抒怀坊</w:t>
      </w:r>
    </w:p>
    <w:p w14:paraId="535BBFE2">
      <w:pPr>
        <w:rPr>
          <w:rFonts w:hint="eastAsia" w:ascii="宋体" w:hAnsi="宋体" w:eastAsia="宋体" w:cs="宋体"/>
          <w:sz w:val="21"/>
          <w:szCs w:val="21"/>
        </w:rPr>
      </w:pPr>
      <w:r>
        <w:rPr>
          <w:rFonts w:hint="eastAsia" w:ascii="宋体" w:hAnsi="宋体" w:eastAsia="宋体" w:cs="宋体"/>
          <w:sz w:val="21"/>
          <w:szCs w:val="21"/>
        </w:rPr>
        <w:t>学生撰写观察日记，记录发现与感悟；开展诗歌创作比赛，以文学形式表达对生命成长的理解。语文教师指导，提升学生语言表达能力，深化情感体验。</w:t>
      </w:r>
    </w:p>
    <w:p w14:paraId="6D05CD83">
      <w:pPr>
        <w:rPr>
          <w:rFonts w:hint="eastAsia" w:ascii="宋体" w:hAnsi="宋体" w:eastAsia="宋体" w:cs="宋体"/>
          <w:sz w:val="21"/>
          <w:szCs w:val="21"/>
        </w:rPr>
      </w:pPr>
      <w:r>
        <w:rPr>
          <w:rFonts w:hint="eastAsia" w:ascii="宋体" w:hAnsi="宋体" w:eastAsia="宋体" w:cs="宋体"/>
          <w:sz w:val="21"/>
          <w:szCs w:val="21"/>
        </w:rPr>
        <w:t>④艺术创想园</w:t>
      </w:r>
    </w:p>
    <w:p w14:paraId="3F526E76">
      <w:pPr>
        <w:rPr>
          <w:rFonts w:hint="eastAsia" w:ascii="宋体" w:hAnsi="宋体" w:eastAsia="宋体" w:cs="宋体"/>
          <w:sz w:val="21"/>
          <w:szCs w:val="21"/>
        </w:rPr>
      </w:pPr>
      <w:r>
        <w:rPr>
          <w:rFonts w:hint="eastAsia" w:ascii="宋体" w:hAnsi="宋体" w:eastAsia="宋体" w:cs="宋体"/>
          <w:sz w:val="21"/>
          <w:szCs w:val="21"/>
        </w:rPr>
        <w:t>学生用黏土制作模型或绘制插画，展现生命之美。美术教师指导，激发学生创造力、审美和艺术表现力。</w:t>
      </w:r>
    </w:p>
    <w:p w14:paraId="3A8F4EEA">
      <w:pPr>
        <w:rPr>
          <w:rFonts w:hint="eastAsia" w:ascii="宋体" w:hAnsi="宋体" w:eastAsia="宋体" w:cs="宋体"/>
          <w:sz w:val="21"/>
          <w:szCs w:val="21"/>
        </w:rPr>
      </w:pPr>
      <w:r>
        <w:rPr>
          <w:rFonts w:hint="eastAsia" w:ascii="宋体" w:hAnsi="宋体" w:eastAsia="宋体" w:cs="宋体"/>
          <w:sz w:val="21"/>
          <w:szCs w:val="21"/>
        </w:rPr>
        <w:t>⑤生命印记礼</w:t>
      </w:r>
    </w:p>
    <w:p w14:paraId="735CE666">
      <w:pPr>
        <w:rPr>
          <w:rFonts w:hint="eastAsia" w:ascii="宋体" w:hAnsi="宋体" w:eastAsia="宋体" w:cs="宋体"/>
          <w:sz w:val="21"/>
          <w:szCs w:val="21"/>
        </w:rPr>
      </w:pPr>
      <w:r>
        <w:rPr>
          <w:rFonts w:hint="eastAsia" w:ascii="宋体" w:hAnsi="宋体" w:eastAsia="宋体" w:cs="宋体"/>
          <w:sz w:val="21"/>
          <w:szCs w:val="21"/>
        </w:rPr>
        <w:t>组织学生种植毕业纪念树，象征生命的延续与成长。每组设计一块树牌，记录小组观察对象的成长故事、小组感悟及未来寄语。通过活动，锻炼学生的综合能力，强化对生命价值的认识，培养环保意识和集体荣誉感。</w:t>
      </w:r>
    </w:p>
    <w:p w14:paraId="109DA258">
      <w:pPr>
        <w:rPr>
          <w:rFonts w:hint="eastAsia" w:ascii="宋体" w:hAnsi="宋体" w:eastAsia="宋体" w:cs="宋体"/>
          <w:sz w:val="21"/>
          <w:szCs w:val="21"/>
          <w:lang w:eastAsia="zh-CN"/>
        </w:rPr>
      </w:pPr>
      <w:r>
        <w:rPr>
          <w:rFonts w:hint="eastAsia" w:ascii="宋体" w:hAnsi="宋体" w:eastAsia="宋体" w:cs="宋体"/>
          <w:sz w:val="21"/>
          <w:szCs w:val="21"/>
        </w:rPr>
        <w:t>（500字）</w:t>
      </w:r>
    </w:p>
    <w:p w14:paraId="1D63306D">
      <w:pPr>
        <w:rPr>
          <w:rFonts w:hint="eastAsia" w:ascii="宋体" w:hAnsi="宋体" w:eastAsia="宋体" w:cs="宋体"/>
          <w:sz w:val="21"/>
          <w:szCs w:val="21"/>
        </w:rPr>
      </w:pPr>
      <w:r>
        <w:rPr>
          <w:rFonts w:hint="eastAsia" w:ascii="宋体" w:hAnsi="宋体" w:eastAsia="宋体" w:cs="宋体"/>
          <w:sz w:val="21"/>
          <w:szCs w:val="21"/>
        </w:rPr>
        <w:t>评分标准活动主题紧扣“成长”（15%）；</w:t>
      </w:r>
    </w:p>
    <w:p w14:paraId="613150BF">
      <w:pPr>
        <w:rPr>
          <w:rFonts w:hint="eastAsia" w:ascii="宋体" w:hAnsi="宋体" w:eastAsia="宋体" w:cs="宋体"/>
          <w:sz w:val="21"/>
          <w:szCs w:val="21"/>
        </w:rPr>
      </w:pPr>
      <w:r>
        <w:rPr>
          <w:rFonts w:hint="eastAsia" w:ascii="宋体" w:hAnsi="宋体" w:eastAsia="宋体" w:cs="宋体"/>
          <w:sz w:val="21"/>
          <w:szCs w:val="21"/>
        </w:rPr>
        <w:t>活动目标明确，与主题紧密关联，指向学生素养的提升（25%）；</w:t>
      </w:r>
    </w:p>
    <w:p w14:paraId="33F33BE8">
      <w:pPr>
        <w:rPr>
          <w:rFonts w:hint="eastAsia" w:ascii="宋体" w:hAnsi="宋体" w:eastAsia="宋体" w:cs="宋体"/>
          <w:sz w:val="21"/>
          <w:szCs w:val="21"/>
        </w:rPr>
      </w:pPr>
      <w:r>
        <w:rPr>
          <w:rFonts w:hint="eastAsia" w:ascii="宋体" w:hAnsi="宋体" w:eastAsia="宋体" w:cs="宋体"/>
          <w:sz w:val="21"/>
          <w:szCs w:val="21"/>
        </w:rPr>
        <w:t>活动设计结合多学科，形式丰富，符合学生的认知与成长需求（25%）；</w:t>
      </w:r>
    </w:p>
    <w:p w14:paraId="6A43F646">
      <w:pPr>
        <w:rPr>
          <w:rFonts w:hint="eastAsia" w:ascii="宋体" w:hAnsi="宋体" w:eastAsia="宋体" w:cs="宋体"/>
          <w:sz w:val="21"/>
          <w:szCs w:val="21"/>
        </w:rPr>
      </w:pPr>
      <w:r>
        <w:rPr>
          <w:rFonts w:hint="eastAsia" w:ascii="宋体" w:hAnsi="宋体" w:eastAsia="宋体" w:cs="宋体"/>
          <w:sz w:val="21"/>
          <w:szCs w:val="21"/>
        </w:rPr>
        <w:t>环节设计递进，细节具体可行（25%）；</w:t>
      </w:r>
    </w:p>
    <w:p w14:paraId="7E8A996A">
      <w:pPr>
        <w:rPr>
          <w:rFonts w:hint="eastAsia" w:ascii="宋体" w:hAnsi="宋体" w:eastAsia="宋体" w:cs="宋体"/>
          <w:sz w:val="21"/>
          <w:szCs w:val="21"/>
        </w:rPr>
      </w:pPr>
      <w:r>
        <w:rPr>
          <w:rFonts w:hint="eastAsia" w:ascii="宋体" w:hAnsi="宋体" w:eastAsia="宋体" w:cs="宋体"/>
          <w:sz w:val="21"/>
          <w:szCs w:val="21"/>
        </w:rPr>
        <w:t>全员参与，注重学生的真实体验与综合能力锻炼（10%）。</w:t>
      </w:r>
    </w:p>
    <w:p w14:paraId="12DEEF82">
      <w:pPr>
        <w:rPr>
          <w:rFonts w:hint="eastAsia" w:ascii="宋体" w:hAnsi="宋体" w:eastAsia="宋体" w:cs="宋体"/>
          <w:sz w:val="21"/>
          <w:szCs w:val="21"/>
        </w:rPr>
      </w:pPr>
      <w:r>
        <w:rPr>
          <w:rFonts w:hint="eastAsia" w:ascii="宋体" w:hAnsi="宋体" w:eastAsia="宋体" w:cs="宋体"/>
          <w:sz w:val="21"/>
          <w:szCs w:val="21"/>
        </w:rPr>
        <w:t>2.亲爱的老师们，成长是学生的必经之路。让我们以“成长”为主题，打破学科边界，进行一场有温度、有深度的跨学科探索。您的学科专长，无论是科学的严谨、文学的诗意，还是艺术的灵动，都将是点亮学生思维的火种。诚挚邀请您加入，期待与您共同助力学生全方位发展，共绘成长画卷！</w:t>
      </w:r>
    </w:p>
    <w:p w14:paraId="292F5276">
      <w:pPr>
        <w:rPr>
          <w:rFonts w:hint="eastAsia" w:ascii="宋体" w:hAnsi="宋体" w:eastAsia="宋体" w:cs="宋体"/>
          <w:sz w:val="21"/>
          <w:szCs w:val="21"/>
        </w:rPr>
      </w:pPr>
      <w:r>
        <w:rPr>
          <w:rFonts w:hint="eastAsia" w:ascii="宋体" w:hAnsi="宋体" w:eastAsia="宋体" w:cs="宋体"/>
          <w:sz w:val="21"/>
          <w:szCs w:val="21"/>
        </w:rPr>
        <w:t>——罗老师</w:t>
      </w:r>
    </w:p>
    <w:p w14:paraId="4995B76F">
      <w:pPr>
        <w:rPr>
          <w:rFonts w:hint="eastAsia" w:ascii="宋体" w:hAnsi="宋体" w:eastAsia="宋体" w:cs="宋体"/>
          <w:sz w:val="21"/>
          <w:szCs w:val="21"/>
          <w:lang w:eastAsia="zh-CN"/>
        </w:rPr>
      </w:pPr>
      <w:r>
        <w:rPr>
          <w:rFonts w:hint="eastAsia" w:ascii="宋体" w:hAnsi="宋体" w:eastAsia="宋体" w:cs="宋体"/>
          <w:sz w:val="21"/>
          <w:szCs w:val="21"/>
        </w:rPr>
        <w:t>（134字）</w:t>
      </w:r>
    </w:p>
    <w:p w14:paraId="6F0B4AEC">
      <w:pPr>
        <w:rPr>
          <w:rFonts w:hint="eastAsia" w:ascii="宋体" w:hAnsi="宋体" w:eastAsia="宋体" w:cs="宋体"/>
          <w:sz w:val="21"/>
          <w:szCs w:val="21"/>
        </w:rPr>
      </w:pPr>
      <w:r>
        <w:rPr>
          <w:rFonts w:hint="eastAsia" w:ascii="宋体" w:hAnsi="宋体" w:eastAsia="宋体" w:cs="宋体"/>
          <w:sz w:val="21"/>
          <w:szCs w:val="21"/>
        </w:rPr>
        <w:t>评分标准主题明确，紧扣“邀请教师加入‘成长’主题跨学科学习活动”（20%）；</w:t>
      </w:r>
    </w:p>
    <w:p w14:paraId="56F42DD8">
      <w:pPr>
        <w:rPr>
          <w:rFonts w:hint="eastAsia" w:ascii="宋体" w:hAnsi="宋体" w:eastAsia="宋体" w:cs="宋体"/>
          <w:sz w:val="21"/>
          <w:szCs w:val="21"/>
        </w:rPr>
      </w:pPr>
      <w:r>
        <w:rPr>
          <w:rFonts w:hint="eastAsia" w:ascii="宋体" w:hAnsi="宋体" w:eastAsia="宋体" w:cs="宋体"/>
          <w:sz w:val="21"/>
          <w:szCs w:val="21"/>
        </w:rPr>
        <w:t>内容针对性强，阐述跨学科活动的意义及教师参与的价值（30%）；</w:t>
      </w:r>
    </w:p>
    <w:p w14:paraId="0CD250F3">
      <w:pPr>
        <w:rPr>
          <w:rFonts w:hint="eastAsia" w:ascii="宋体" w:hAnsi="宋体" w:eastAsia="宋体" w:cs="宋体"/>
          <w:sz w:val="21"/>
          <w:szCs w:val="21"/>
        </w:rPr>
      </w:pPr>
      <w:r>
        <w:rPr>
          <w:rFonts w:hint="eastAsia" w:ascii="宋体" w:hAnsi="宋体" w:eastAsia="宋体" w:cs="宋体"/>
          <w:sz w:val="21"/>
          <w:szCs w:val="21"/>
        </w:rPr>
        <w:t>情感真挚，表达对教师同伴的诚挚邀请与期待（30%）；</w:t>
      </w:r>
    </w:p>
    <w:p w14:paraId="3BFCA500">
      <w:pPr>
        <w:rPr>
          <w:rFonts w:hint="eastAsia" w:ascii="宋体" w:hAnsi="宋体" w:eastAsia="宋体" w:cs="宋体"/>
        </w:rPr>
      </w:pPr>
      <w:r>
        <w:rPr>
          <w:rFonts w:hint="eastAsia" w:ascii="宋体" w:hAnsi="宋体" w:eastAsia="宋体" w:cs="宋体"/>
          <w:sz w:val="21"/>
          <w:szCs w:val="21"/>
        </w:rPr>
        <w:t>语言简洁流畅，富有感染力和号召力（20%）。</w:t>
      </w:r>
    </w:p>
    <w:p w14:paraId="3F8F83F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F3F2E"/>
    <w:multiLevelType w:val="singleLevel"/>
    <w:tmpl w:val="CB3F3F2E"/>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32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2026-02-03T02:09:41Z</dcterms:created>
  <dc:creator>123</dc:creator>
  <cp:lastModifiedBy>WPS_1677572160</cp:lastModifiedBy>
  <dcterms:modified xsi:type="dcterms:W3CDTF">2026-02-03T02:10:23Z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3B6813D8E4AF4E6AA2F7EFDC1D47F0A8_12</vt:lpwstr>
  </property>
</Properties>
</file>