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</w:rPr>
      </w:pPr>
    </w:p>
    <w:p>
      <w:pPr>
        <w:spacing w:line="340" w:lineRule="atLeast"/>
        <w:rPr>
          <w:rFonts w:hint="eastAsia" w:asciiTheme="minorEastAsia" w:hAnsiTheme="minorEastAsia" w:eastAsiaTheme="minorEastAsia" w:cstheme="minorEastAsia"/>
        </w:rPr>
      </w:pPr>
    </w:p>
    <w:p>
      <w:pPr>
        <w:spacing w:line="340" w:lineRule="atLeast"/>
        <w:rPr>
          <w:rFonts w:hint="eastAsia" w:asciiTheme="minorEastAsia" w:hAnsiTheme="minorEastAsia" w:eastAsiaTheme="minorEastAsia" w:cstheme="minorEastAsia"/>
        </w:rPr>
      </w:pPr>
    </w:p>
    <w:p>
      <w:pPr>
        <w:spacing w:line="340" w:lineRule="atLeast"/>
        <w:rPr>
          <w:rFonts w:hint="eastAsia" w:asciiTheme="minorEastAsia" w:hAnsiTheme="minorEastAsia" w:eastAsiaTheme="minorEastAsia" w:cstheme="minorEastAsia"/>
        </w:rPr>
      </w:pPr>
    </w:p>
    <w:p>
      <w:pPr>
        <w:spacing w:line="340" w:lineRule="atLeast"/>
        <w:rPr>
          <w:rFonts w:hint="eastAsia" w:asciiTheme="minorEastAsia" w:hAnsiTheme="minorEastAsia" w:eastAsiaTheme="minorEastAsia" w:cstheme="minorEastAsia"/>
        </w:rPr>
      </w:pPr>
    </w:p>
    <w:p>
      <w:pPr>
        <w:spacing w:line="340" w:lineRule="atLeast"/>
        <w:rPr>
          <w:rFonts w:hint="eastAsia" w:asciiTheme="minorEastAsia" w:hAnsiTheme="minorEastAsia" w:eastAsiaTheme="minorEastAsia" w:cstheme="minorEastAsia"/>
        </w:rPr>
      </w:pPr>
    </w:p>
    <w:p>
      <w:pPr>
        <w:spacing w:line="340" w:lineRule="atLeast"/>
        <w:rPr>
          <w:rFonts w:hint="eastAsia" w:asciiTheme="minorEastAsia" w:hAnsiTheme="minorEastAsia" w:eastAsiaTheme="minorEastAsia" w:cstheme="minorEastAsia"/>
        </w:rPr>
      </w:pPr>
    </w:p>
    <w:p>
      <w:pPr>
        <w:spacing w:before="360"/>
        <w:jc w:val="center"/>
        <w:rPr>
          <w:rFonts w:hint="eastAsia" w:asciiTheme="minorEastAsia" w:hAnsiTheme="minorEastAsia" w:eastAsiaTheme="minorEastAsia" w:cstheme="minorEastAsia"/>
          <w:b/>
          <w:sz w:val="72"/>
          <w:szCs w:val="72"/>
        </w:rPr>
      </w:pPr>
    </w:p>
    <w:p>
      <w:pPr>
        <w:spacing w:before="36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72"/>
          <w:szCs w:val="72"/>
        </w:rPr>
        <w:t>咸阳市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72"/>
          <w:szCs w:val="72"/>
          <w:lang w:val="en-US" w:eastAsia="zh-CN"/>
        </w:rPr>
        <w:t>事业单位公开招聘</w:t>
      </w:r>
    </w:p>
    <w:p>
      <w:pPr>
        <w:spacing w:before="36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72"/>
          <w:szCs w:val="7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72"/>
          <w:szCs w:val="72"/>
          <w:lang w:val="en-US" w:eastAsia="zh-CN"/>
        </w:rPr>
        <w:t>考生笔试成绩查询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0"/>
          <w:sz w:val="72"/>
          <w:szCs w:val="72"/>
          <w:lang w:eastAsia="zh-CN"/>
        </w:rPr>
        <w:t>操作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0"/>
          <w:sz w:val="72"/>
          <w:szCs w:val="72"/>
          <w:lang w:val="en-US" w:eastAsia="zh-CN"/>
        </w:rPr>
        <w:t>手册</w:t>
      </w:r>
    </w:p>
    <w:p>
      <w:pPr>
        <w:pStyle w:val="4"/>
        <w:numPr>
          <w:ilvl w:val="0"/>
          <w:numId w:val="0"/>
        </w:numPr>
        <w:bidi w:val="0"/>
        <w:rPr>
          <w:rFonts w:hint="eastAsia"/>
          <w:sz w:val="44"/>
          <w:szCs w:val="36"/>
          <w:lang w:val="en-US" w:eastAsia="zh-CN"/>
        </w:rPr>
      </w:pPr>
      <w:r>
        <w:rPr>
          <w:rFonts w:hint="eastAsia"/>
          <w:sz w:val="44"/>
          <w:szCs w:val="36"/>
          <w:lang w:val="en-US" w:eastAsia="zh-CN"/>
        </w:rPr>
        <w:t>例：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一、查询入口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点击咸阳市人力资源和社会保障局网站首页“</w:t>
      </w:r>
      <w:bookmarkStart w:id="0" w:name="_GoBack"/>
      <w:r>
        <w:rPr>
          <w:rFonts w:hint="default"/>
          <w:sz w:val="32"/>
          <w:szCs w:val="32"/>
          <w:lang w:val="en-US" w:eastAsia="zh-CN"/>
        </w:rPr>
        <w:t>2025年咸阳市事业单位公开招聘硕士研究生笔试成绩查询</w:t>
      </w:r>
      <w:bookmarkEnd w:id="0"/>
      <w:r>
        <w:rPr>
          <w:rFonts w:hint="eastAsia"/>
          <w:sz w:val="32"/>
          <w:szCs w:val="32"/>
          <w:lang w:val="en-US" w:eastAsia="zh-CN"/>
        </w:rPr>
        <w:t>”浮窗后，系统会自动跳转至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陕西政务服务网</w:t>
      </w:r>
      <w:r>
        <w:rPr>
          <w:rFonts w:hint="eastAsia"/>
          <w:sz w:val="32"/>
          <w:szCs w:val="32"/>
          <w:lang w:val="en-US" w:eastAsia="zh-CN"/>
        </w:rPr>
        <w:t>用户登录页面。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0"/>
        <w:textAlignment w:val="auto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4067175" cy="4457700"/>
            <wp:effectExtent l="0" t="0" r="952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Theme="minorHAnsi" w:hAnsiTheme="minorHAnsi" w:eastAsiaTheme="minorEastAsia" w:cstheme="minorBidi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kern w:val="2"/>
          <w:sz w:val="32"/>
          <w:szCs w:val="32"/>
          <w:lang w:val="en-US" w:eastAsia="zh-CN" w:bidi="ar-SA"/>
        </w:rPr>
        <w:t>（页面入口截图）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二、用户登录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Theme="minorHAnsi" w:hAnsiTheme="minorHAnsi" w:eastAsiaTheme="minorEastAsia" w:cstheme="minorBidi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b w:val="0"/>
          <w:kern w:val="2"/>
          <w:sz w:val="32"/>
          <w:szCs w:val="32"/>
          <w:lang w:val="en-US" w:eastAsia="zh-CN" w:bidi="ar-SA"/>
        </w:rPr>
        <w:t>考生</w:t>
      </w:r>
      <w:r>
        <w:rPr>
          <w:rFonts w:hint="eastAsia" w:asciiTheme="minorHAnsi" w:hAnsiTheme="minorHAnsi" w:eastAsiaTheme="minorEastAsia" w:cstheme="minorBidi"/>
          <w:b w:val="0"/>
          <w:kern w:val="2"/>
          <w:sz w:val="32"/>
          <w:szCs w:val="32"/>
          <w:lang w:val="en-US" w:eastAsia="zh-CN" w:bidi="ar-SA"/>
        </w:rPr>
        <w:t>通过陕西政务服务网进行个人登录（可选择注册或支付宝扫一扫进行登录）。</w:t>
      </w:r>
    </w:p>
    <w:p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1135" cy="3416935"/>
            <wp:effectExtent l="0" t="0" r="5715" b="1206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41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Theme="minorHAnsi" w:hAnsiTheme="minorHAnsi" w:eastAsiaTheme="minorEastAsia" w:cstheme="minorBidi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b w:val="0"/>
          <w:kern w:val="2"/>
          <w:sz w:val="32"/>
          <w:szCs w:val="32"/>
          <w:lang w:val="en-US" w:eastAsia="zh-CN" w:bidi="ar-SA"/>
        </w:rPr>
        <w:t>（陕西政务服务网个人</w:t>
      </w:r>
      <w:r>
        <w:rPr>
          <w:rFonts w:hint="eastAsia" w:asciiTheme="minorHAnsi" w:hAnsiTheme="minorHAnsi" w:eastAsiaTheme="minorEastAsia" w:cstheme="minorBidi"/>
          <w:b w:val="0"/>
          <w:kern w:val="2"/>
          <w:sz w:val="32"/>
          <w:szCs w:val="32"/>
          <w:lang w:val="en-US" w:eastAsia="zh-CN" w:bidi="ar-SA"/>
        </w:rPr>
        <w:t>登录页面</w:t>
      </w:r>
      <w:r>
        <w:rPr>
          <w:rFonts w:hint="eastAsia" w:cstheme="minorBidi"/>
          <w:b w:val="0"/>
          <w:kern w:val="2"/>
          <w:sz w:val="32"/>
          <w:szCs w:val="32"/>
          <w:lang w:val="en-US" w:eastAsia="zh-CN" w:bidi="ar-SA"/>
        </w:rPr>
        <w:t>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  <w:t>三、输入身份证号、准考证号、验证码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Theme="minorHAnsi" w:hAnsiTheme="minorHAnsi" w:eastAsiaTheme="minorEastAsia" w:cstheme="minorBidi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b w:val="0"/>
          <w:kern w:val="2"/>
          <w:sz w:val="32"/>
          <w:szCs w:val="32"/>
          <w:lang w:val="en-US" w:eastAsia="zh-CN" w:bidi="ar-SA"/>
        </w:rPr>
        <w:t>考生</w:t>
      </w:r>
      <w:r>
        <w:rPr>
          <w:rFonts w:hint="eastAsia" w:asciiTheme="minorHAnsi" w:hAnsiTheme="minorHAnsi" w:eastAsiaTheme="minorEastAsia" w:cstheme="minorBidi"/>
          <w:b w:val="0"/>
          <w:kern w:val="2"/>
          <w:sz w:val="32"/>
          <w:szCs w:val="32"/>
          <w:lang w:val="en-US" w:eastAsia="zh-CN" w:bidi="ar-SA"/>
        </w:rPr>
        <w:t>登录陕西政务服务网进行</w:t>
      </w:r>
      <w:r>
        <w:rPr>
          <w:rFonts w:hint="eastAsia" w:cstheme="minorBidi"/>
          <w:b w:val="0"/>
          <w:kern w:val="2"/>
          <w:sz w:val="32"/>
          <w:szCs w:val="32"/>
          <w:lang w:val="en-US" w:eastAsia="zh-CN" w:bidi="ar-SA"/>
        </w:rPr>
        <w:t>个人</w:t>
      </w:r>
      <w:r>
        <w:rPr>
          <w:rFonts w:hint="eastAsia" w:asciiTheme="minorHAnsi" w:hAnsiTheme="minorHAnsi" w:eastAsiaTheme="minorEastAsia" w:cstheme="minorBidi"/>
          <w:b w:val="0"/>
          <w:kern w:val="2"/>
          <w:sz w:val="32"/>
          <w:szCs w:val="32"/>
          <w:lang w:val="en-US" w:eastAsia="zh-CN" w:bidi="ar-SA"/>
        </w:rPr>
        <w:t>实名认证登录后，系统会跳转至成绩查询界面。需输入</w:t>
      </w:r>
      <w:r>
        <w:rPr>
          <w:rFonts w:hint="eastAsia" w:cstheme="minorBidi"/>
          <w:b w:val="0"/>
          <w:kern w:val="2"/>
          <w:sz w:val="32"/>
          <w:szCs w:val="32"/>
          <w:lang w:val="en-US" w:eastAsia="zh-CN" w:bidi="ar-SA"/>
        </w:rPr>
        <w:t>考生本人</w:t>
      </w:r>
      <w:r>
        <w:rPr>
          <w:rFonts w:hint="eastAsia" w:asciiTheme="minorHAnsi" w:hAnsiTheme="minorHAnsi" w:eastAsiaTheme="minorEastAsia" w:cstheme="minorBidi"/>
          <w:b w:val="0"/>
          <w:kern w:val="2"/>
          <w:sz w:val="32"/>
          <w:szCs w:val="32"/>
          <w:lang w:val="en-US" w:eastAsia="zh-CN" w:bidi="ar-SA"/>
        </w:rPr>
        <w:t>身份证号、准考证号和验证码，方可查询本人笔试成绩。</w:t>
      </w:r>
    </w:p>
    <w:p>
      <w:pPr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64150" cy="2518410"/>
            <wp:effectExtent l="0" t="0" r="1270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  <w:t>四、点击查询按钮，显示本人笔试成绩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4785" cy="2679065"/>
            <wp:effectExtent l="0" t="0" r="12065" b="698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7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YzBkMWU4OGE4ZTk4Y2FmMmYwNmM4ZDU3ODY4NGEifQ=="/>
  </w:docVars>
  <w:rsids>
    <w:rsidRoot w:val="00000000"/>
    <w:rsid w:val="018E0DE9"/>
    <w:rsid w:val="01996F7C"/>
    <w:rsid w:val="01CF1194"/>
    <w:rsid w:val="076D621B"/>
    <w:rsid w:val="08873143"/>
    <w:rsid w:val="09013E02"/>
    <w:rsid w:val="15246BA2"/>
    <w:rsid w:val="172E63E2"/>
    <w:rsid w:val="1AB76613"/>
    <w:rsid w:val="1D4244A8"/>
    <w:rsid w:val="1E3E73CA"/>
    <w:rsid w:val="1F0A4FA5"/>
    <w:rsid w:val="21820775"/>
    <w:rsid w:val="26972F4E"/>
    <w:rsid w:val="28D85F1E"/>
    <w:rsid w:val="2AA3250C"/>
    <w:rsid w:val="2AA636DD"/>
    <w:rsid w:val="2AC70DE1"/>
    <w:rsid w:val="2B0D3A42"/>
    <w:rsid w:val="2B41407C"/>
    <w:rsid w:val="336D27D3"/>
    <w:rsid w:val="373B76B5"/>
    <w:rsid w:val="39B759AB"/>
    <w:rsid w:val="3A8944B8"/>
    <w:rsid w:val="3E220036"/>
    <w:rsid w:val="3EDA49DF"/>
    <w:rsid w:val="417831DC"/>
    <w:rsid w:val="436947F5"/>
    <w:rsid w:val="45F66658"/>
    <w:rsid w:val="48865399"/>
    <w:rsid w:val="4D997C4D"/>
    <w:rsid w:val="4FE90EF1"/>
    <w:rsid w:val="523C4039"/>
    <w:rsid w:val="52BA381C"/>
    <w:rsid w:val="54483B34"/>
    <w:rsid w:val="546A0973"/>
    <w:rsid w:val="559B734A"/>
    <w:rsid w:val="59C848B4"/>
    <w:rsid w:val="5A0824DD"/>
    <w:rsid w:val="5CC10178"/>
    <w:rsid w:val="5D2B64CF"/>
    <w:rsid w:val="5E511003"/>
    <w:rsid w:val="5E7F2B29"/>
    <w:rsid w:val="5F65331D"/>
    <w:rsid w:val="61740895"/>
    <w:rsid w:val="64FE78DA"/>
    <w:rsid w:val="67F04780"/>
    <w:rsid w:val="6C3A79D8"/>
    <w:rsid w:val="6DDF4CD6"/>
    <w:rsid w:val="70162065"/>
    <w:rsid w:val="72CA2BBC"/>
    <w:rsid w:val="7366378E"/>
    <w:rsid w:val="753E495C"/>
    <w:rsid w:val="76A83334"/>
    <w:rsid w:val="7A4A2A2B"/>
    <w:rsid w:val="7D1B56E0"/>
    <w:rsid w:val="7E4B4712"/>
    <w:rsid w:val="7EE638C5"/>
    <w:rsid w:val="7F6A16C9"/>
    <w:rsid w:val="7F99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8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7"/>
    <w:basedOn w:val="1"/>
    <w:next w:val="1"/>
    <w:qFormat/>
    <w:uiPriority w:val="0"/>
    <w:pPr>
      <w:ind w:left="2520" w:leftChars="1200"/>
    </w:pPr>
  </w:style>
  <w:style w:type="paragraph" w:styleId="9">
    <w:name w:val="toc 5"/>
    <w:basedOn w:val="1"/>
    <w:next w:val="1"/>
    <w:qFormat/>
    <w:uiPriority w:val="0"/>
    <w:pPr>
      <w:ind w:left="1680" w:leftChars="800"/>
    </w:pPr>
  </w:style>
  <w:style w:type="paragraph" w:styleId="10">
    <w:name w:val="toc 3"/>
    <w:basedOn w:val="1"/>
    <w:next w:val="1"/>
    <w:qFormat/>
    <w:uiPriority w:val="0"/>
    <w:pPr>
      <w:ind w:left="840" w:leftChars="400"/>
    </w:pPr>
  </w:style>
  <w:style w:type="paragraph" w:styleId="11">
    <w:name w:val="toc 8"/>
    <w:basedOn w:val="1"/>
    <w:next w:val="1"/>
    <w:qFormat/>
    <w:uiPriority w:val="0"/>
    <w:pPr>
      <w:ind w:left="2940" w:leftChars="1400"/>
    </w:pPr>
  </w:style>
  <w:style w:type="paragraph" w:styleId="12">
    <w:name w:val="toc 1"/>
    <w:basedOn w:val="1"/>
    <w:next w:val="1"/>
    <w:qFormat/>
    <w:uiPriority w:val="0"/>
  </w:style>
  <w:style w:type="paragraph" w:styleId="13">
    <w:name w:val="toc 4"/>
    <w:basedOn w:val="1"/>
    <w:next w:val="1"/>
    <w:qFormat/>
    <w:uiPriority w:val="0"/>
    <w:pPr>
      <w:ind w:left="1260" w:leftChars="600"/>
    </w:pPr>
  </w:style>
  <w:style w:type="paragraph" w:styleId="14">
    <w:name w:val="toc 6"/>
    <w:basedOn w:val="1"/>
    <w:next w:val="1"/>
    <w:qFormat/>
    <w:uiPriority w:val="0"/>
    <w:pPr>
      <w:ind w:left="2100" w:leftChars="1000"/>
    </w:pPr>
  </w:style>
  <w:style w:type="paragraph" w:styleId="15">
    <w:name w:val="toc 2"/>
    <w:basedOn w:val="1"/>
    <w:next w:val="1"/>
    <w:qFormat/>
    <w:uiPriority w:val="0"/>
    <w:pPr>
      <w:ind w:left="420" w:leftChars="200"/>
    </w:pPr>
  </w:style>
  <w:style w:type="paragraph" w:styleId="16">
    <w:name w:val="toc 9"/>
    <w:basedOn w:val="1"/>
    <w:next w:val="1"/>
    <w:qFormat/>
    <w:uiPriority w:val="0"/>
    <w:pPr>
      <w:ind w:left="3360" w:leftChars="16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</Words>
  <Characters>48</Characters>
  <Lines>0</Lines>
  <Paragraphs>0</Paragraphs>
  <TotalTime>4</TotalTime>
  <ScaleCrop>false</ScaleCrop>
  <LinksUpToDate>false</LinksUpToDate>
  <CharactersWithSpaces>48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sl_su</dc:creator>
  <cp:lastModifiedBy>王光才</cp:lastModifiedBy>
  <dcterms:modified xsi:type="dcterms:W3CDTF">2025-09-25T01:32:16Z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71BC9DFC6E184D14AD4DFC05D3275EE6</vt:lpwstr>
  </property>
  <property fmtid="{D5CDD505-2E9C-101B-9397-08002B2CF9AE}" pid="4" name="KSOTemplateDocerSaveRecord">
    <vt:lpwstr>eyJoZGlkIjoiODc0MmZiY2IxMjViZWZjMTAxY2E2YWEzMmQ1ODdkMzUiLCJ1c2VySWQiOiI0NTczMjkxNjEifQ==</vt:lpwstr>
  </property>
</Properties>
</file>