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20" w:lineRule="exact"/>
        <w:jc w:val="left"/>
        <w:textAlignment w:val="auto"/>
        <w:rPr>
          <w:rFonts w:hint="eastAsia" w:ascii="仿宋_GB2312" w:hAnsi="仿宋_GB2312" w:eastAsia="仿宋_GB2312" w:cs="仿宋_GB2312"/>
          <w:i w:val="0"/>
          <w:caps w:val="0"/>
          <w:color w:val="333333"/>
          <w:spacing w:val="-11"/>
          <w:sz w:val="28"/>
          <w:szCs w:val="28"/>
          <w:shd w:val="clear" w:fill="FFFFFF"/>
          <w:lang w:val="en-US" w:eastAsia="zh-CN"/>
        </w:rPr>
      </w:pPr>
      <w:r>
        <w:rPr>
          <w:rFonts w:hint="eastAsia" w:ascii="仿宋_GB2312" w:hAnsi="仿宋_GB2312" w:eastAsia="仿宋_GB2312" w:cs="仿宋_GB2312"/>
          <w:i w:val="0"/>
          <w:caps w:val="0"/>
          <w:color w:val="333333"/>
          <w:spacing w:val="-11"/>
          <w:sz w:val="28"/>
          <w:szCs w:val="28"/>
          <w:shd w:val="clear" w:fill="FFFFFF"/>
          <w:lang w:val="en-US" w:eastAsia="zh-CN"/>
        </w:rPr>
        <w:t>附件3</w:t>
      </w:r>
    </w:p>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_GBK" w:hAnsi="方正小标宋_GBK" w:eastAsia="方正小标宋_GBK" w:cs="方正小标宋_GBK"/>
          <w:i w:val="0"/>
          <w:caps w:val="0"/>
          <w:color w:val="333333"/>
          <w:spacing w:val="-11"/>
          <w:sz w:val="44"/>
          <w:szCs w:val="44"/>
          <w:shd w:val="clear" w:fill="FFFFFF"/>
        </w:rPr>
      </w:pPr>
      <w:r>
        <w:rPr>
          <w:rFonts w:hint="eastAsia" w:ascii="方正小标宋_GBK" w:hAnsi="方正小标宋_GBK" w:eastAsia="方正小标宋_GBK" w:cs="方正小标宋_GBK"/>
          <w:i w:val="0"/>
          <w:caps w:val="0"/>
          <w:color w:val="333333"/>
          <w:spacing w:val="-11"/>
          <w:sz w:val="44"/>
          <w:szCs w:val="44"/>
          <w:shd w:val="clear" w:fill="FFFFFF"/>
        </w:rPr>
        <w:t>2023年度</w:t>
      </w:r>
      <w:r>
        <w:rPr>
          <w:rFonts w:hint="eastAsia" w:ascii="方正小标宋_GBK" w:hAnsi="方正小标宋_GBK" w:eastAsia="方正小标宋_GBK" w:cs="方正小标宋_GBK"/>
          <w:i w:val="0"/>
          <w:caps w:val="0"/>
          <w:color w:val="333333"/>
          <w:spacing w:val="-11"/>
          <w:sz w:val="44"/>
          <w:szCs w:val="44"/>
          <w:shd w:val="clear" w:fill="FFFFFF"/>
          <w:lang w:val="en-US" w:eastAsia="zh-CN"/>
        </w:rPr>
        <w:t>岳西县</w:t>
      </w:r>
      <w:r>
        <w:rPr>
          <w:rFonts w:hint="eastAsia" w:ascii="方正小标宋_GBK" w:hAnsi="方正小标宋_GBK" w:eastAsia="方正小标宋_GBK" w:cs="方正小标宋_GBK"/>
          <w:i w:val="0"/>
          <w:caps w:val="0"/>
          <w:color w:val="333333"/>
          <w:spacing w:val="-11"/>
          <w:sz w:val="44"/>
          <w:szCs w:val="44"/>
          <w:shd w:val="clear" w:fill="FFFFFF"/>
        </w:rPr>
        <w:t>事业单位公开招聘</w:t>
      </w:r>
      <w:r>
        <w:rPr>
          <w:rFonts w:hint="eastAsia" w:ascii="方正小标宋_GBK" w:hAnsi="方正小标宋_GBK" w:eastAsia="方正小标宋_GBK" w:cs="方正小标宋_GBK"/>
          <w:i w:val="0"/>
          <w:caps w:val="0"/>
          <w:color w:val="333333"/>
          <w:spacing w:val="-11"/>
          <w:sz w:val="44"/>
          <w:szCs w:val="44"/>
          <w:shd w:val="clear" w:fill="FFFFFF"/>
          <w:lang w:val="en-US" w:eastAsia="zh-CN"/>
        </w:rPr>
        <w:t>工作</w:t>
      </w:r>
      <w:r>
        <w:rPr>
          <w:rFonts w:hint="eastAsia" w:ascii="方正小标宋_GBK" w:hAnsi="方正小标宋_GBK" w:eastAsia="方正小标宋_GBK" w:cs="方正小标宋_GBK"/>
          <w:i w:val="0"/>
          <w:caps w:val="0"/>
          <w:color w:val="333333"/>
          <w:spacing w:val="-11"/>
          <w:sz w:val="44"/>
          <w:szCs w:val="44"/>
          <w:shd w:val="clear" w:fill="FFFFFF"/>
        </w:rPr>
        <w:t>人员有关问题解答</w:t>
      </w:r>
    </w:p>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仿宋_GB2312" w:hAnsi="仿宋_GB2312" w:eastAsia="仿宋_GB2312" w:cs="仿宋_GB2312"/>
          <w:i w:val="0"/>
          <w:caps w:val="0"/>
          <w:color w:val="333333"/>
          <w:spacing w:val="0"/>
          <w:sz w:val="32"/>
          <w:szCs w:val="32"/>
          <w:shd w:val="clear" w:fill="FFFFFF"/>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黑体" w:hAnsi="黑体" w:eastAsia="黑体" w:cs="黑体"/>
          <w:b w:val="0"/>
          <w:bCs/>
          <w:sz w:val="32"/>
          <w:szCs w:val="32"/>
        </w:rPr>
      </w:pPr>
      <w:r>
        <w:rPr>
          <w:rStyle w:val="5"/>
          <w:rFonts w:hint="eastAsia" w:ascii="黑体" w:hAnsi="黑体" w:eastAsia="黑体" w:cs="黑体"/>
          <w:b w:val="0"/>
          <w:bCs/>
          <w:color w:val="333333"/>
          <w:kern w:val="0"/>
          <w:sz w:val="32"/>
          <w:szCs w:val="32"/>
          <w:lang w:val="en-US" w:eastAsia="zh-CN" w:bidi="ar"/>
        </w:rPr>
        <w:t>1.在读的全日制普通高校非应届毕业生能不能报考？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答：在全日制普通高校就读的非2023年应届毕业生不能报考，在全日制普通高校脱产就读的非2023年应届毕业的专升本人员、研究生也不能以原已取得的学历、学位证书报考。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2.机关、事业单位正式在编人员能否报考岳西县事业单位？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答：凡符合岳西县事业单位公开招聘岗位报考资格条件的机关或事业单位正式在编人员，可以报考岳西事业单位（按照国家、省有关规定，尚在最低服务年限内的机关、事业单位正式在编工作人员不得报考）。在资格复审时，上述人员需按人事管理权限提供所在单位和主管部门同意报考的证明材料。</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3.岳西县事业单位各招聘岗位的学历、学位要求如何界定？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答：“大专及以上”包括大学专科、本科、硕士研究生、博士研究生。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rPr>
      </w:pPr>
      <w:r>
        <w:rPr>
          <w:rFonts w:hint="eastAsia" w:ascii="仿宋_GB2312" w:hAnsi="仿宋_GB2312" w:eastAsia="仿宋_GB2312" w:cs="仿宋_GB2312"/>
          <w:color w:val="333333"/>
          <w:kern w:val="0"/>
          <w:sz w:val="32"/>
          <w:szCs w:val="32"/>
          <w:lang w:val="en-US" w:eastAsia="zh-CN" w:bidi="ar"/>
        </w:rPr>
        <w:t>“本科及以上”包括本科、硕士研究生、博士研究生。</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“本科（学士）及以上”包括本科、硕士研究生、博士研究生（须同时具有相应层次的学位）。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其他依次类推。</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上述学历均必须为国家承认的学历。</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如要求提供学历学位的招聘岗位，学位与学历的专业须一致。</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4.非普通高等学历教育的其他国民教育形式的毕业生是否可以报考？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答：非普通高等学历教育的其他国民教育形式（自学考试、成人教育、网络教育、夜大、电大等）毕业生，符合岗位要求的资格条件的，可以报考。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5.可否凭党校学历证书报考？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答：中央党校、省委党校学历可比照同等国民教育学历,符合岗位要求的资格条件的，可以报考。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6.是否可以凭专业（学业）证书、结业证书报考？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答：不能报考。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7.取得双专科学历、双本科学历、双学士学位的人员能否分别按本科学历、研究生学历、硕士学位人员报考？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答：不能报考。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8.考生、招聘单位对招聘岗位的专业要求如何把握？</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答：考生须如实填报自己所学专业，专业名称应与本人相应学历毕业证书所载专业一致，凡弄虚作假者，一经发现并查实后，取消其考试（聘用）资格。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如研究生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9.考生是否可以凭第二专业或者辅修专业报考？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答：考生如取得教育主管部门认证的符合招聘岗位要求专业的学历学位证书，且学历与学位专业一致，即可报考。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10.毕业证书上专业后面带括号，能否以括号里的信息作为专业报考？</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答：括号里的信息只能代表所学内容有所涉及，不能认定为专业（教育部公布的“专业指导目录”中自带括号的除外），考生只能以括号外的专业名称报考相符合的岗位。</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11.报考“取得国家法律职业资格证书”等有相关职（执）业资格要求的岗位，对取得证书时限是否有要求？</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答：有要求。招考岗位有职（执）业资格或证书要求的，资格复审时，应提供相关证书原件。其中，已通过相关考试，资格复审时尚未取得证书的，可凭主管部门出具的书面证明材料办理资格复审，至2023年12月31日仍不能提供证书原件，或证书与证明材料不一致的，取消聘用资格。</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12.退役士兵，尚未办理户口入户手续，无身份证，如何报考？</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333333"/>
          <w:kern w:val="0"/>
          <w:sz w:val="32"/>
          <w:szCs w:val="32"/>
          <w:lang w:val="en-US" w:eastAsia="zh-CN" w:bidi="ar"/>
        </w:rPr>
        <w:t>答：退役士兵可以身份证号报名，在考前如仍未取得有效身份证件的，可持临时有效身份证件或</w:t>
      </w:r>
      <w:r>
        <w:rPr>
          <w:rFonts w:hint="eastAsia" w:ascii="仿宋_GB2312" w:hAnsi="仿宋_GB2312" w:eastAsia="仿宋_GB2312" w:cs="仿宋_GB2312"/>
          <w:color w:val="auto"/>
          <w:kern w:val="0"/>
          <w:sz w:val="32"/>
          <w:szCs w:val="32"/>
          <w:u w:val="none"/>
          <w:lang w:val="en-US" w:eastAsia="zh-CN" w:bidi="ar"/>
        </w:rPr>
        <w:t>个人有效社保卡参加考试。</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13.报考人员身份证遗失，新证尚未办理，应如何报名？</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仿宋_GB2312" w:eastAsia="仿宋_GB2312" w:cs="仿宋_GB2312"/>
          <w:color w:val="333333"/>
          <w:kern w:val="0"/>
          <w:sz w:val="32"/>
          <w:szCs w:val="32"/>
          <w:lang w:val="en-US" w:eastAsia="zh-CN" w:bidi="ar"/>
        </w:rPr>
        <w:t>答：上述人员可先以本人原有的身份证号报名，于考前及时办理有效身份证或临时身份证，或凭派出所出具的标准格式并贴有本人照片、盖有户籍印章的户籍证明或</w:t>
      </w:r>
      <w:r>
        <w:rPr>
          <w:rFonts w:hint="eastAsia" w:ascii="仿宋_GB2312" w:hAnsi="仿宋_GB2312" w:eastAsia="仿宋_GB2312" w:cs="仿宋_GB2312"/>
          <w:color w:val="auto"/>
          <w:kern w:val="0"/>
          <w:sz w:val="32"/>
          <w:szCs w:val="32"/>
          <w:u w:val="none"/>
          <w:lang w:val="en-US" w:eastAsia="zh-CN" w:bidi="ar"/>
        </w:rPr>
        <w:t>个人有效社保卡参加考试。</w:t>
      </w:r>
      <w:r>
        <w:rPr>
          <w:rFonts w:hint="eastAsia" w:ascii="仿宋_GB2312" w:hAnsi="仿宋_GB2312" w:eastAsia="仿宋_GB2312" w:cs="仿宋_GB2312"/>
          <w:color w:val="333333"/>
          <w:kern w:val="0"/>
          <w:sz w:val="32"/>
          <w:szCs w:val="32"/>
          <w:lang w:val="en-US" w:eastAsia="zh-CN" w:bidi="ar"/>
        </w:rPr>
        <w:t>对其他类似无身份证情形，可照此办理。</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Style w:val="5"/>
          <w:rFonts w:hint="eastAsia" w:ascii="黑体" w:hAnsi="黑体" w:eastAsia="黑体" w:cs="黑体"/>
          <w:b w:val="0"/>
          <w:bCs/>
          <w:color w:val="333333"/>
          <w:kern w:val="0"/>
          <w:sz w:val="32"/>
          <w:szCs w:val="32"/>
          <w:lang w:val="en-US" w:eastAsia="zh-CN" w:bidi="ar"/>
        </w:rPr>
      </w:pPr>
      <w:r>
        <w:rPr>
          <w:rStyle w:val="5"/>
          <w:rFonts w:hint="eastAsia" w:ascii="黑体" w:hAnsi="黑体" w:eastAsia="黑体" w:cs="黑体"/>
          <w:b w:val="0"/>
          <w:bCs/>
          <w:color w:val="333333"/>
          <w:kern w:val="0"/>
          <w:sz w:val="32"/>
          <w:szCs w:val="32"/>
          <w:lang w:val="en-US" w:eastAsia="zh-CN" w:bidi="ar"/>
        </w:rPr>
        <w:t>14</w:t>
      </w:r>
      <w:r>
        <w:rPr>
          <w:rStyle w:val="5"/>
          <w:rFonts w:hint="default" w:ascii="黑体" w:hAnsi="黑体" w:eastAsia="黑体" w:cs="黑体"/>
          <w:b w:val="0"/>
          <w:bCs/>
          <w:color w:val="333333"/>
          <w:kern w:val="0"/>
          <w:sz w:val="32"/>
          <w:szCs w:val="32"/>
          <w:lang w:val="en-US" w:eastAsia="zh-CN" w:bidi="ar"/>
        </w:rPr>
        <w:t>.</w:t>
      </w:r>
      <w:r>
        <w:rPr>
          <w:rStyle w:val="5"/>
          <w:rFonts w:hint="eastAsia" w:ascii="黑体" w:hAnsi="黑体" w:eastAsia="黑体" w:cs="黑体"/>
          <w:b w:val="0"/>
          <w:bCs/>
          <w:color w:val="333333"/>
          <w:kern w:val="0"/>
          <w:sz w:val="32"/>
          <w:szCs w:val="32"/>
          <w:lang w:val="en-US" w:eastAsia="zh-CN" w:bidi="ar"/>
        </w:rPr>
        <w:t>岳西县户籍如何认定？</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firstLine="600"/>
        <w:jc w:val="left"/>
        <w:textAlignment w:val="auto"/>
        <w:rPr>
          <w:rFonts w:hint="eastAsia"/>
        </w:rPr>
      </w:pPr>
      <w:r>
        <w:rPr>
          <w:rFonts w:hint="eastAsia" w:ascii="仿宋_GB2312" w:hAnsi="仿宋_GB2312" w:eastAsia="仿宋_GB2312" w:cs="仿宋_GB2312"/>
          <w:color w:val="333333"/>
          <w:kern w:val="0"/>
          <w:sz w:val="32"/>
          <w:szCs w:val="32"/>
          <w:lang w:val="en-US" w:eastAsia="zh-CN" w:bidi="ar"/>
        </w:rPr>
        <w:t>答：“岳西县户籍”人员指2023年6月14日前户籍已迁入岳西县的人员（以公安部门认定的户籍迁入日期为准）。</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20" w:lineRule="exact"/>
        <w:ind w:left="0" w:right="0"/>
        <w:jc w:val="left"/>
        <w:textAlignment w:val="auto"/>
        <w:rPr>
          <w:rFonts w:hint="eastAsia" w:ascii="仿宋_GB2312" w:hAnsi="仿宋_GB2312" w:eastAsia="仿宋_GB2312" w:cs="仿宋_GB2312"/>
          <w:i w:val="0"/>
          <w:caps w:val="0"/>
          <w:color w:val="333333"/>
          <w:spacing w:val="0"/>
          <w:sz w:val="32"/>
          <w:szCs w:val="32"/>
          <w:shd w:val="clear" w:fill="FFFFFF"/>
        </w:rPr>
      </w:pPr>
    </w:p>
    <w:sectPr>
      <w:pgSz w:w="11906" w:h="16838"/>
      <w:pgMar w:top="1383" w:right="1800" w:bottom="127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75A11"/>
    <w:rsid w:val="035764E6"/>
    <w:rsid w:val="036C64C8"/>
    <w:rsid w:val="03AF342A"/>
    <w:rsid w:val="056145C2"/>
    <w:rsid w:val="05D6097A"/>
    <w:rsid w:val="07A162F3"/>
    <w:rsid w:val="081619ED"/>
    <w:rsid w:val="0A0C6402"/>
    <w:rsid w:val="0B861C6C"/>
    <w:rsid w:val="0D2522C0"/>
    <w:rsid w:val="0EDE706D"/>
    <w:rsid w:val="0FDF6957"/>
    <w:rsid w:val="10F96B57"/>
    <w:rsid w:val="11CD5952"/>
    <w:rsid w:val="122655A1"/>
    <w:rsid w:val="133136EC"/>
    <w:rsid w:val="13D429F1"/>
    <w:rsid w:val="140F48E9"/>
    <w:rsid w:val="14E82AFD"/>
    <w:rsid w:val="1621347D"/>
    <w:rsid w:val="1701092B"/>
    <w:rsid w:val="18090418"/>
    <w:rsid w:val="185C58BE"/>
    <w:rsid w:val="18A95DD3"/>
    <w:rsid w:val="196A287E"/>
    <w:rsid w:val="19A63889"/>
    <w:rsid w:val="1CA1308D"/>
    <w:rsid w:val="1D6155E8"/>
    <w:rsid w:val="1E781939"/>
    <w:rsid w:val="21A5756C"/>
    <w:rsid w:val="232421B0"/>
    <w:rsid w:val="236967B1"/>
    <w:rsid w:val="23D64A90"/>
    <w:rsid w:val="23D7293F"/>
    <w:rsid w:val="274A503A"/>
    <w:rsid w:val="29FB6E4A"/>
    <w:rsid w:val="2B715C11"/>
    <w:rsid w:val="2C967A70"/>
    <w:rsid w:val="2EFC3658"/>
    <w:rsid w:val="30DB2732"/>
    <w:rsid w:val="31544656"/>
    <w:rsid w:val="32B27EEF"/>
    <w:rsid w:val="339F1E56"/>
    <w:rsid w:val="34222E0B"/>
    <w:rsid w:val="348C06C9"/>
    <w:rsid w:val="34C171F1"/>
    <w:rsid w:val="3638503E"/>
    <w:rsid w:val="36D35378"/>
    <w:rsid w:val="370277FB"/>
    <w:rsid w:val="392A4CE0"/>
    <w:rsid w:val="392D5357"/>
    <w:rsid w:val="396D523E"/>
    <w:rsid w:val="398379B4"/>
    <w:rsid w:val="3A46620D"/>
    <w:rsid w:val="3B2A4118"/>
    <w:rsid w:val="3B7902EC"/>
    <w:rsid w:val="3BC636BF"/>
    <w:rsid w:val="3D5E406C"/>
    <w:rsid w:val="3E443CEE"/>
    <w:rsid w:val="3FD8077F"/>
    <w:rsid w:val="42085A6D"/>
    <w:rsid w:val="421D10D7"/>
    <w:rsid w:val="434E3BDA"/>
    <w:rsid w:val="44052E9B"/>
    <w:rsid w:val="45734CD1"/>
    <w:rsid w:val="458F0EB9"/>
    <w:rsid w:val="480B1171"/>
    <w:rsid w:val="498E7411"/>
    <w:rsid w:val="4A0861BE"/>
    <w:rsid w:val="4A9A05B0"/>
    <w:rsid w:val="4AA25DA4"/>
    <w:rsid w:val="4ADF5AE9"/>
    <w:rsid w:val="4BA63B39"/>
    <w:rsid w:val="4CEE4549"/>
    <w:rsid w:val="4D9B2743"/>
    <w:rsid w:val="4DA152FC"/>
    <w:rsid w:val="4DF57D06"/>
    <w:rsid w:val="4E5D45B1"/>
    <w:rsid w:val="4EAC0F21"/>
    <w:rsid w:val="500C7D54"/>
    <w:rsid w:val="51F621D5"/>
    <w:rsid w:val="521177BA"/>
    <w:rsid w:val="529B4625"/>
    <w:rsid w:val="530E0D0B"/>
    <w:rsid w:val="56FA7FB3"/>
    <w:rsid w:val="57FC6764"/>
    <w:rsid w:val="585B74B2"/>
    <w:rsid w:val="5BCB2682"/>
    <w:rsid w:val="5C133F7F"/>
    <w:rsid w:val="5C792A64"/>
    <w:rsid w:val="5D0B6784"/>
    <w:rsid w:val="5F267202"/>
    <w:rsid w:val="5FB209B7"/>
    <w:rsid w:val="61C54693"/>
    <w:rsid w:val="63924D97"/>
    <w:rsid w:val="64D0782B"/>
    <w:rsid w:val="65ED5CCB"/>
    <w:rsid w:val="68006355"/>
    <w:rsid w:val="692D383B"/>
    <w:rsid w:val="693364CB"/>
    <w:rsid w:val="69FF33F6"/>
    <w:rsid w:val="6A2E2FDA"/>
    <w:rsid w:val="6B55568B"/>
    <w:rsid w:val="6BC957CE"/>
    <w:rsid w:val="6C214F6D"/>
    <w:rsid w:val="6C76268D"/>
    <w:rsid w:val="6C8E2872"/>
    <w:rsid w:val="6E486F6C"/>
    <w:rsid w:val="6F382D1F"/>
    <w:rsid w:val="703F4A0E"/>
    <w:rsid w:val="70C3549B"/>
    <w:rsid w:val="739D7B2E"/>
    <w:rsid w:val="73A24179"/>
    <w:rsid w:val="74473A61"/>
    <w:rsid w:val="74F2304C"/>
    <w:rsid w:val="768923D7"/>
    <w:rsid w:val="779E6C3F"/>
    <w:rsid w:val="77EA474B"/>
    <w:rsid w:val="79697BB6"/>
    <w:rsid w:val="7A2B41A1"/>
    <w:rsid w:val="7EF333AA"/>
    <w:rsid w:val="7F823A67"/>
    <w:rsid w:val="7FD3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Cs w:val="22"/>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芳华如梦</cp:lastModifiedBy>
  <dcterms:modified xsi:type="dcterms:W3CDTF">2023-06-14T03:25:03Z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