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附件1：</w:t>
      </w:r>
    </w:p>
    <w:p>
      <w:pPr>
        <w:ind w:firstLine="880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绍兴市</w:t>
      </w:r>
      <w:r>
        <w:rPr>
          <w:rFonts w:hint="eastAsia" w:ascii="黑体" w:hAnsi="黑体" w:eastAsia="黑体"/>
          <w:sz w:val="44"/>
          <w:szCs w:val="44"/>
          <w:lang w:eastAsia="zh-CN"/>
        </w:rPr>
        <w:t>人民检察院</w:t>
      </w:r>
      <w:r>
        <w:rPr>
          <w:rFonts w:hint="eastAsia" w:ascii="黑体" w:hAnsi="黑体" w:eastAsia="黑体"/>
          <w:sz w:val="44"/>
          <w:szCs w:val="44"/>
        </w:rPr>
        <w:t>下属事业单位公开招聘</w:t>
      </w:r>
    </w:p>
    <w:p>
      <w:pPr>
        <w:ind w:firstLine="88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高</w:t>
      </w:r>
      <w:r>
        <w:rPr>
          <w:rFonts w:hint="eastAsia" w:ascii="黑体" w:hAnsi="黑体" w:eastAsia="黑体"/>
          <w:sz w:val="44"/>
          <w:szCs w:val="44"/>
          <w:lang w:eastAsia="zh-CN"/>
        </w:rPr>
        <w:t>层次</w:t>
      </w:r>
      <w:r>
        <w:rPr>
          <w:rFonts w:hint="eastAsia" w:ascii="黑体" w:hAnsi="黑体" w:eastAsia="黑体"/>
          <w:sz w:val="44"/>
          <w:szCs w:val="44"/>
        </w:rPr>
        <w:t>人才岗位表</w:t>
      </w:r>
    </w:p>
    <w:bookmarkEnd w:id="0"/>
    <w:tbl>
      <w:tblPr>
        <w:tblStyle w:val="4"/>
        <w:tblW w:w="13822" w:type="dxa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73"/>
        <w:gridCol w:w="1687"/>
        <w:gridCol w:w="696"/>
        <w:gridCol w:w="855"/>
        <w:gridCol w:w="1289"/>
        <w:gridCol w:w="3206"/>
        <w:gridCol w:w="930"/>
        <w:gridCol w:w="2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2873" w:type="dxa"/>
            <w:noWrap w:val="0"/>
            <w:vAlign w:val="center"/>
          </w:tcPr>
          <w:p>
            <w:pPr>
              <w:ind w:firstLineChars="71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招聘单位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岗位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3206" w:type="dxa"/>
            <w:noWrap w:val="0"/>
            <w:vAlign w:val="center"/>
          </w:tcPr>
          <w:p>
            <w:pPr>
              <w:ind w:firstLineChars="71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专业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exact"/>
          <w:tblCellSpacing w:w="0" w:type="dxa"/>
          <w:jc w:val="center"/>
        </w:trPr>
        <w:tc>
          <w:tcPr>
            <w:tcW w:w="2873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绍兴市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检察事务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中心（全额拨款事业单位）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工作人员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研究生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硕士及以上学位</w:t>
            </w:r>
          </w:p>
        </w:tc>
        <w:tc>
          <w:tcPr>
            <w:tcW w:w="3206" w:type="dxa"/>
            <w:noWrap w:val="0"/>
            <w:vAlign w:val="center"/>
          </w:tcPr>
          <w:p>
            <w:pPr>
              <w:spacing w:line="280" w:lineRule="exact"/>
              <w:ind w:firstLine="280" w:firstLineChars="100"/>
              <w:jc w:val="both"/>
              <w:rPr>
                <w:rFonts w:hint="default" w:ascii="仿宋_GB2312" w:hAnsi="黑体" w:eastAsia="仿宋_GB2312"/>
                <w:sz w:val="28"/>
                <w:szCs w:val="28"/>
                <w:highlight w:val="yellow"/>
                <w:u w:val="singl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u w:val="none"/>
                <w:lang w:val="en-US" w:eastAsia="zh-CN"/>
              </w:rPr>
              <w:t>计算机科学与技术类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exact"/>
          <w:tblCellSpacing w:w="0" w:type="dxa"/>
          <w:jc w:val="center"/>
        </w:trPr>
        <w:tc>
          <w:tcPr>
            <w:tcW w:w="2873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绍兴市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检察事务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中心（全额拨款事业单位）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仿宋_GB2312" w:hAnsi="黑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工作人员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研究生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硕士及以上学位</w:t>
            </w:r>
          </w:p>
        </w:tc>
        <w:tc>
          <w:tcPr>
            <w:tcW w:w="3206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仿宋_GB2312" w:hAnsi="黑体" w:eastAsia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u w:val="none"/>
                <w:lang w:eastAsia="zh-CN"/>
              </w:rPr>
              <w:t>审计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default" w:ascii="仿宋_GB2312" w:hAnsi="黑体" w:eastAsia="仿宋_GB2312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仿宋_GB2312" w:hAnsi="黑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3"/>
        <w:spacing w:before="0" w:beforeAutospacing="0" w:after="0" w:afterAutospacing="0" w:line="500" w:lineRule="exact"/>
        <w:jc w:val="both"/>
        <w:rPr>
          <w:rFonts w:hint="default" w:ascii="仿宋_GB2312" w:hAnsi="黑体" w:eastAsia="仿宋_GB2312" w:cs="Times New Roman"/>
          <w:kern w:val="2"/>
          <w:sz w:val="28"/>
          <w:szCs w:val="28"/>
          <w:lang w:val="en-US" w:eastAsia="zh-CN" w:bidi="ar-SA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rtlGutter w:val="0"/>
          <w:docGrid w:linePitch="312" w:charSpace="0"/>
        </w:sectPr>
      </w:pPr>
      <w:r>
        <w:rPr>
          <w:rFonts w:hint="eastAsia" w:ascii="仿宋_GB2312" w:hAnsi="黑体" w:eastAsia="仿宋_GB2312" w:cs="Times New Roman"/>
          <w:kern w:val="2"/>
          <w:sz w:val="28"/>
          <w:szCs w:val="28"/>
          <w:lang w:val="en-US" w:eastAsia="zh-CN" w:bidi="ar-SA"/>
        </w:rPr>
        <w:t>备注：专业设置主要参照《本科新旧专业（对照）目录和研究生学科（含1997年专业及专业硕士）目录综合对照表》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85905"/>
    <w:rsid w:val="5028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2022-10-20T03:48:00Z</dcterms:created>
  <dc:creator>发文管理</dc:creator>
  <cp:lastModifiedBy>发文管理</cp:lastModifiedBy>
  <dcterms:modified xsi:type="dcterms:W3CDTF">2022-10-20T03:52:52Z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