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s="宋体"/>
          <w:bCs/>
          <w:snapToGrid w:val="0"/>
          <w:color w:val="000000"/>
          <w:kern w:val="0"/>
          <w:sz w:val="32"/>
          <w:szCs w:val="28"/>
        </w:rPr>
      </w:pPr>
      <w:bookmarkStart w:id="3" w:name="_GoBack"/>
      <w:r>
        <w:rPr>
          <w:rFonts w:hint="eastAsia" w:ascii="方正小标宋简体" w:hAnsi="宋体" w:eastAsia="方正小标宋简体" w:cs="宋体"/>
          <w:bCs/>
          <w:snapToGrid w:val="0"/>
          <w:color w:val="000000"/>
          <w:kern w:val="0"/>
          <w:sz w:val="32"/>
          <w:szCs w:val="28"/>
        </w:rPr>
        <w:t>2022年上海市公安机关辅警、法院系统辅助文员、检察系统辅助文员招聘笔试考务问答</w:t>
      </w:r>
    </w:p>
    <w:bookmarkEnd w:id="3"/>
    <w:p>
      <w:pPr>
        <w:ind w:firstLine="562" w:firstLineChars="200"/>
        <w:rPr>
          <w:rFonts w:ascii="仿宋_GB2312" w:hAnsi="仿宋" w:eastAsia="仿宋_GB2312" w:cs="仿宋_GB2312"/>
          <w:b/>
          <w:bCs/>
          <w:color w:val="000000"/>
          <w:sz w:val="28"/>
          <w:szCs w:val="28"/>
        </w:rPr>
      </w:pPr>
    </w:p>
    <w:p>
      <w:pPr>
        <w:spacing w:line="600" w:lineRule="exact"/>
        <w:ind w:firstLine="562" w:firstLineChars="200"/>
        <w:rPr>
          <w:rFonts w:ascii="仿宋" w:hAnsi="仿宋" w:eastAsia="仿宋"/>
          <w:b/>
          <w:sz w:val="28"/>
          <w:szCs w:val="28"/>
        </w:rPr>
      </w:pPr>
      <w:r>
        <w:rPr>
          <w:rFonts w:hint="eastAsia" w:ascii="仿宋" w:hAnsi="仿宋" w:eastAsia="仿宋"/>
          <w:b/>
          <w:sz w:val="28"/>
          <w:szCs w:val="28"/>
        </w:rPr>
        <w:t>一、笔试的时间、内容、地点是什么？</w:t>
      </w:r>
    </w:p>
    <w:p>
      <w:pPr>
        <w:spacing w:line="600" w:lineRule="exact"/>
        <w:ind w:firstLine="548" w:firstLineChars="196"/>
        <w:rPr>
          <w:rFonts w:ascii="仿宋_GB2312" w:hAnsi="仿宋" w:eastAsia="仿宋_GB2312" w:cs="仿宋_GB2312"/>
          <w:b/>
          <w:bCs/>
          <w:color w:val="000000"/>
          <w:sz w:val="28"/>
          <w:szCs w:val="28"/>
        </w:rPr>
      </w:pPr>
      <w:r>
        <w:rPr>
          <w:rFonts w:hint="eastAsia" w:ascii="仿宋_GB2312" w:hAnsi="仿宋" w:eastAsia="仿宋_GB2312" w:cs="仿宋_GB2312"/>
          <w:color w:val="000000"/>
          <w:sz w:val="28"/>
          <w:szCs w:val="28"/>
        </w:rPr>
        <w:t>答：2022年上海市公安机关辅警、检察系统辅助文员、法院系统辅助文员招聘考试日期为2022年10月15日上午，考试科目为</w:t>
      </w:r>
      <w:r>
        <w:rPr>
          <w:rFonts w:hint="eastAsia" w:ascii="仿宋_GB2312" w:hAnsi="仿宋" w:eastAsia="仿宋_GB2312" w:cs="仿宋_GB2312"/>
          <w:b/>
          <w:bCs/>
          <w:color w:val="000000"/>
          <w:sz w:val="28"/>
          <w:szCs w:val="28"/>
        </w:rPr>
        <w:t>《职业能力倾向测验》。</w:t>
      </w:r>
    </w:p>
    <w:p>
      <w:pPr>
        <w:spacing w:line="600" w:lineRule="exact"/>
        <w:ind w:firstLine="548" w:firstLineChars="196"/>
        <w:rPr>
          <w:rFonts w:ascii="仿宋_GB2312" w:hAnsi="仿宋" w:eastAsia="仿宋_GB2312"/>
          <w:color w:val="000000"/>
          <w:sz w:val="28"/>
          <w:szCs w:val="28"/>
        </w:rPr>
      </w:pPr>
      <w:r>
        <w:rPr>
          <w:rFonts w:hint="eastAsia" w:ascii="仿宋_GB2312" w:hAnsi="仿宋" w:eastAsia="仿宋_GB2312" w:cs="仿宋_GB2312"/>
          <w:color w:val="000000"/>
          <w:sz w:val="28"/>
          <w:szCs w:val="28"/>
        </w:rPr>
        <w:t>以上工作人员招聘考试，考生只能选报其中一类；考试地点由计算机随机编排，具体考试时间、地点以网上下载打印的准考证标明为准。</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二、考试范围是什么？</w:t>
      </w:r>
    </w:p>
    <w:p>
      <w:pPr>
        <w:spacing w:line="600" w:lineRule="exact"/>
        <w:ind w:firstLine="548" w:firstLineChars="196"/>
        <w:rPr>
          <w:rFonts w:ascii="仿宋_GB2312" w:hAnsi="宋体" w:eastAsia="仿宋_GB2312"/>
          <w:color w:val="000000"/>
          <w:sz w:val="28"/>
          <w:szCs w:val="28"/>
        </w:rPr>
      </w:pPr>
      <w:r>
        <w:rPr>
          <w:rFonts w:hint="eastAsia" w:ascii="仿宋_GB2312" w:hAnsi="仿宋" w:eastAsia="仿宋_GB2312" w:cs="仿宋_GB2312"/>
          <w:color w:val="000000"/>
          <w:sz w:val="28"/>
          <w:szCs w:val="28"/>
        </w:rPr>
        <w:t>答：本次考试范围以《2022年上海市公安机关勤务辅警、公安机关文职辅警、法院系统辅助文员、检察系统辅助文员招聘考试大纲》为准，《考试大纲》在“</w:t>
      </w:r>
      <w:bookmarkStart w:id="0" w:name="_Hlk44960948"/>
      <w:r>
        <w:rPr>
          <w:rFonts w:hint="eastAsia" w:ascii="仿宋_GB2312" w:hAnsi="仿宋" w:eastAsia="仿宋_GB2312" w:cs="仿宋_GB2312"/>
          <w:color w:val="000000"/>
          <w:sz w:val="28"/>
          <w:szCs w:val="28"/>
        </w:rPr>
        <w:t>2022年上海市公安机关辅警、法院系统辅助文员、检察系统辅助文员</w:t>
      </w:r>
      <w:r>
        <w:rPr>
          <w:rFonts w:hint="eastAsia" w:ascii="仿宋_GB2312" w:hAnsi="宋体" w:eastAsia="仿宋_GB2312"/>
          <w:color w:val="000000"/>
          <w:sz w:val="28"/>
          <w:szCs w:val="28"/>
        </w:rPr>
        <w:t>招聘考试专题网站</w:t>
      </w:r>
      <w:bookmarkEnd w:id="0"/>
      <w:r>
        <w:rPr>
          <w:rFonts w:hint="eastAsia" w:ascii="仿宋_GB2312" w:hAnsi="宋体" w:eastAsia="仿宋_GB2312"/>
          <w:color w:val="000000"/>
          <w:sz w:val="28"/>
          <w:szCs w:val="28"/>
        </w:rPr>
        <w:t>”（</w:t>
      </w:r>
      <w:r>
        <w:rPr>
          <w:rFonts w:ascii="仿宋_GB2312" w:hAnsi="宋体" w:eastAsia="仿宋_GB2312"/>
          <w:color w:val="000000"/>
          <w:sz w:val="28"/>
          <w:szCs w:val="28"/>
        </w:rPr>
        <w:t>https://www.shacs.gov.cn/Link/202207.htm</w:t>
      </w:r>
      <w:r>
        <w:rPr>
          <w:rFonts w:hint="eastAsia" w:ascii="仿宋_GB2312" w:hAnsi="宋体" w:eastAsia="仿宋_GB2312"/>
          <w:color w:val="000000"/>
          <w:sz w:val="28"/>
          <w:szCs w:val="28"/>
        </w:rPr>
        <w:t>,以下简称</w:t>
      </w:r>
      <w:r>
        <w:rPr>
          <w:rFonts w:hint="eastAsia" w:ascii="仿宋_GB2312" w:hAnsi="仿宋" w:eastAsia="仿宋_GB2312" w:cs="仿宋_GB2312"/>
          <w:color w:val="000000"/>
          <w:sz w:val="28"/>
          <w:szCs w:val="28"/>
        </w:rPr>
        <w:t>“招聘考试专题网站</w:t>
      </w:r>
      <w:r>
        <w:rPr>
          <w:rFonts w:hint="eastAsia" w:ascii="仿宋_GB2312" w:hAnsi="宋体" w:eastAsia="仿宋_GB2312"/>
          <w:color w:val="000000"/>
          <w:sz w:val="28"/>
          <w:szCs w:val="28"/>
        </w:rPr>
        <w:t>”）发布。</w:t>
      </w:r>
    </w:p>
    <w:p>
      <w:pPr>
        <w:spacing w:line="600" w:lineRule="exact"/>
        <w:ind w:firstLine="551" w:firstLineChars="196"/>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三、考试报名的方式、时间是什么？</w:t>
      </w:r>
    </w:p>
    <w:p>
      <w:pPr>
        <w:kinsoku w:val="0"/>
        <w:overflowPunct w:val="0"/>
        <w:autoSpaceDE w:val="0"/>
        <w:autoSpaceDN w:val="0"/>
        <w:adjustRightInd w:val="0"/>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答：本次考试报名全部采用网上报名的方式进行，报名时间为</w:t>
      </w:r>
      <w:r>
        <w:rPr>
          <w:rFonts w:ascii="仿宋_GB2312" w:hAnsi="仿宋" w:eastAsia="仿宋_GB2312" w:cs="仿宋_GB2312"/>
          <w:b/>
          <w:color w:val="000000"/>
          <w:sz w:val="28"/>
          <w:szCs w:val="28"/>
        </w:rPr>
        <w:t>2022</w:t>
      </w:r>
      <w:r>
        <w:rPr>
          <w:rFonts w:hint="eastAsia" w:ascii="仿宋_GB2312" w:hAnsi="仿宋" w:eastAsia="仿宋_GB2312" w:cs="仿宋_GB2312"/>
          <w:b/>
          <w:color w:val="000000"/>
          <w:sz w:val="28"/>
          <w:szCs w:val="28"/>
        </w:rPr>
        <w:t>年9月13日</w:t>
      </w:r>
      <w:r>
        <w:rPr>
          <w:rFonts w:ascii="仿宋_GB2312" w:hAnsi="仿宋" w:eastAsia="仿宋_GB2312" w:cs="仿宋_GB2312"/>
          <w:b/>
          <w:color w:val="000000"/>
          <w:sz w:val="28"/>
          <w:szCs w:val="28"/>
        </w:rPr>
        <w:t>10:00</w:t>
      </w:r>
      <w:r>
        <w:rPr>
          <w:rFonts w:hint="eastAsia" w:ascii="仿宋_GB2312" w:hAnsi="仿宋" w:eastAsia="仿宋_GB2312" w:cs="仿宋_GB2312"/>
          <w:b/>
          <w:color w:val="000000"/>
          <w:sz w:val="28"/>
          <w:szCs w:val="28"/>
        </w:rPr>
        <w:t>～9月16日16</w:t>
      </w:r>
      <w:r>
        <w:rPr>
          <w:rFonts w:ascii="仿宋_GB2312" w:hAnsi="仿宋" w:eastAsia="仿宋_GB2312" w:cs="仿宋_GB2312"/>
          <w:b/>
          <w:color w:val="000000"/>
          <w:sz w:val="28"/>
          <w:szCs w:val="28"/>
        </w:rPr>
        <w:t>:00</w:t>
      </w:r>
      <w:bookmarkStart w:id="1" w:name="_Hlk44960241"/>
      <w:r>
        <w:rPr>
          <w:rFonts w:hint="eastAsia" w:ascii="仿宋_GB2312" w:hAnsi="仿宋" w:eastAsia="仿宋_GB2312" w:cs="仿宋_GB2312"/>
          <w:color w:val="000000"/>
          <w:sz w:val="28"/>
          <w:szCs w:val="28"/>
        </w:rPr>
        <w:t>，报名网址为：</w:t>
      </w:r>
      <w:bookmarkEnd w:id="1"/>
      <w:r>
        <w:rPr>
          <w:rFonts w:ascii="仿宋_GB2312" w:hAnsi="仿宋" w:eastAsia="仿宋_GB2312" w:cs="仿宋_GB2312"/>
          <w:color w:val="000000"/>
          <w:sz w:val="28"/>
          <w:szCs w:val="28"/>
        </w:rPr>
        <w:t>https://www.shacs.gov.cn/Link/202207.htm</w:t>
      </w:r>
      <w:r>
        <w:rPr>
          <w:rFonts w:hint="eastAsia" w:ascii="仿宋_GB2312" w:hAnsi="仿宋" w:eastAsia="仿宋_GB2312" w:cs="仿宋_GB2312"/>
          <w:color w:val="000000"/>
          <w:sz w:val="28"/>
          <w:szCs w:val="28"/>
        </w:rPr>
        <w:t>。本次考试不收取报名考务费。报名时须牢记用户名。</w:t>
      </w:r>
    </w:p>
    <w:p>
      <w:pPr>
        <w:spacing w:line="600" w:lineRule="exact"/>
        <w:ind w:firstLine="551" w:firstLineChars="196"/>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四、网上报名前应做好哪些准备工作？</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答：首先，考生应仔细阅读相关文件，确定本人符合拟报考岗位的报考条件；其次应准备好符合要求的电子照片。</w:t>
      </w:r>
    </w:p>
    <w:p>
      <w:pPr>
        <w:spacing w:line="600" w:lineRule="exact"/>
        <w:ind w:firstLine="562" w:firstLineChars="200"/>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五、上传的照片有何要求？</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答：网上报名必须正确上传电子照片，照片应为本人近期免冠正面证件照，照片必须清晰，亮度足够，</w:t>
      </w:r>
      <w:r>
        <w:rPr>
          <w:rFonts w:ascii="仿宋_GB2312" w:hAnsi="仿宋" w:eastAsia="仿宋_GB2312" w:cs="仿宋_GB2312"/>
          <w:color w:val="000000"/>
          <w:sz w:val="28"/>
          <w:szCs w:val="28"/>
        </w:rPr>
        <w:t>jpg</w:t>
      </w:r>
      <w:r>
        <w:rPr>
          <w:rFonts w:hint="eastAsia" w:ascii="仿宋_GB2312" w:hAnsi="仿宋" w:eastAsia="仿宋_GB2312" w:cs="仿宋_GB2312"/>
          <w:color w:val="000000"/>
          <w:sz w:val="28"/>
          <w:szCs w:val="28"/>
        </w:rPr>
        <w:t>格式，大小不超过200</w:t>
      </w:r>
      <w:r>
        <w:rPr>
          <w:rFonts w:ascii="仿宋_GB2312" w:hAnsi="仿宋" w:eastAsia="仿宋_GB2312" w:cs="仿宋_GB2312"/>
          <w:color w:val="000000"/>
          <w:sz w:val="28"/>
          <w:szCs w:val="28"/>
        </w:rPr>
        <w:t>KB</w:t>
      </w:r>
      <w:r>
        <w:rPr>
          <w:rFonts w:hint="eastAsia" w:ascii="仿宋_GB2312" w:hAnsi="仿宋" w:eastAsia="仿宋_GB2312" w:cs="仿宋_GB2312"/>
          <w:color w:val="000000"/>
          <w:sz w:val="28"/>
          <w:szCs w:val="28"/>
        </w:rPr>
        <w:t>。</w:t>
      </w:r>
    </w:p>
    <w:p>
      <w:pPr>
        <w:spacing w:line="600" w:lineRule="exact"/>
        <w:ind w:firstLine="551" w:firstLineChars="196"/>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六、何时可以下载打印准考证？</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答：考生在网上报名成功后，务必于</w:t>
      </w:r>
      <w:r>
        <w:rPr>
          <w:rFonts w:ascii="仿宋_GB2312" w:hAnsi="仿宋" w:eastAsia="仿宋_GB2312" w:cs="仿宋_GB2312"/>
          <w:b/>
          <w:color w:val="000000"/>
          <w:sz w:val="28"/>
          <w:szCs w:val="28"/>
        </w:rPr>
        <w:t>2022</w:t>
      </w:r>
      <w:r>
        <w:rPr>
          <w:rFonts w:hint="eastAsia" w:ascii="仿宋_GB2312" w:hAnsi="仿宋" w:eastAsia="仿宋_GB2312" w:cs="仿宋_GB2312"/>
          <w:b/>
          <w:color w:val="000000"/>
          <w:sz w:val="28"/>
          <w:szCs w:val="28"/>
        </w:rPr>
        <w:t>年10月13日10:00</w:t>
      </w:r>
      <w:r>
        <w:rPr>
          <w:rFonts w:hint="eastAsia" w:ascii="仿宋_GB2312" w:hAnsi="仿宋" w:eastAsia="仿宋_GB2312" w:cs="仿宋_GB2312"/>
          <w:color w:val="000000"/>
          <w:sz w:val="28"/>
          <w:szCs w:val="28"/>
        </w:rPr>
        <w:t>起登录报名系统自行下载打印准考证。</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准考证不需要彩色打印，下载打印后须妥善保管，以备考试、面试使用。</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七、网上报名须注意哪些事项？</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答：（一）考试报名前，本人须仔细阅读招考相关文件，慎重报考，一经确认，不再办理退考。</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（二）考试报名实行告知承诺制，考生应对在网上输入信息的真实有效性负责。</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（三）考生不得以他人身份进行报名，否则由此引起的纠纷，由考生承担全部责任。</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（四）</w:t>
      </w:r>
      <w:r>
        <w:rPr>
          <w:rFonts w:hint="eastAsia" w:ascii="仿宋_GB2312" w:hAnsi="仿宋" w:eastAsia="仿宋_GB2312" w:cs="仿宋_GB2312"/>
          <w:kern w:val="0"/>
          <w:sz w:val="28"/>
          <w:szCs w:val="28"/>
        </w:rPr>
        <w:t>网上报名须正确上传照片，方可视为报名成功，否则视为放弃报名。</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（五）考生应按时下载打印准考证，否则视为放弃考试。</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（六）报名信息一经提交即报名完成，如需修改信息，请于报名结束前完成修改并重新提交。逾期未选择岗位的视为放弃报名。</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八、考生参加考试应注意哪些事项？</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答：请考生仔细阅读《考生须知》、《考场规则》和违纪违规行为处理规定，并特别注意以下几点：</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（一）考试前60分钟，考生凭本人准考证和有效居民身份证，经疫情防控检查核验后进入考点考场。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（二）考试开始</w:t>
      </w:r>
      <w:r>
        <w:rPr>
          <w:rFonts w:ascii="仿宋_GB2312" w:hAnsi="仿宋" w:eastAsia="仿宋_GB2312" w:cs="仿宋_GB2312"/>
          <w:color w:val="000000"/>
          <w:sz w:val="28"/>
          <w:szCs w:val="28"/>
        </w:rPr>
        <w:t>30</w:t>
      </w:r>
      <w:r>
        <w:rPr>
          <w:rFonts w:hint="eastAsia" w:ascii="仿宋_GB2312" w:hAnsi="仿宋" w:eastAsia="仿宋_GB2312" w:cs="仿宋_GB2312"/>
          <w:color w:val="000000"/>
          <w:sz w:val="28"/>
          <w:szCs w:val="28"/>
        </w:rPr>
        <w:t>分钟后不得入场；考试期间不得提前交卷、退场。</w:t>
      </w:r>
    </w:p>
    <w:p>
      <w:pPr>
        <w:spacing w:line="600" w:lineRule="exact"/>
        <w:ind w:firstLine="560" w:firstLineChars="200"/>
        <w:rPr>
          <w:rFonts w:ascii="仿宋_GB2312" w:hAnsi="仿宋" w:eastAsia="仿宋_GB2312" w:cs="仿宋_GB2312"/>
          <w:sz w:val="28"/>
          <w:szCs w:val="28"/>
        </w:rPr>
      </w:pPr>
      <w:r>
        <w:rPr>
          <w:rFonts w:hint="eastAsia" w:ascii="仿宋_GB2312" w:hAnsi="仿宋" w:eastAsia="仿宋_GB2312" w:cs="仿宋_GB2312"/>
          <w:color w:val="000000"/>
          <w:sz w:val="28"/>
          <w:szCs w:val="28"/>
        </w:rPr>
        <w:t>（三）</w:t>
      </w:r>
      <w:r>
        <w:rPr>
          <w:rFonts w:hint="eastAsia" w:ascii="仿宋_GB2312" w:hAnsi="仿宋" w:eastAsia="仿宋_GB2312" w:cs="仿宋_GB2312"/>
          <w:sz w:val="28"/>
          <w:szCs w:val="28"/>
        </w:rPr>
        <w:t>考生应考时务必携带黑色字迹的墨水笔、2B铅笔、橡皮。禁止将手机、智能手表、智能手环、蓝牙耳机、计算器等各种电子、通讯、计算、存储及其它设备带至座位。</w:t>
      </w:r>
    </w:p>
    <w:p>
      <w:pPr>
        <w:spacing w:line="600" w:lineRule="exact"/>
        <w:ind w:firstLine="560" w:firstLineChars="200"/>
        <w:rPr>
          <w:rFonts w:ascii="仿宋_GB2312" w:hAnsi="仿宋" w:eastAsia="仿宋_GB2312"/>
          <w:color w:val="000000"/>
          <w:kern w:val="0"/>
          <w:sz w:val="28"/>
          <w:szCs w:val="28"/>
        </w:rPr>
      </w:pPr>
      <w:r>
        <w:rPr>
          <w:rFonts w:hint="eastAsia" w:ascii="仿宋_GB2312" w:hAnsi="仿宋" w:eastAsia="仿宋_GB2312" w:cs="仿宋_GB2312"/>
          <w:color w:val="000000"/>
          <w:kern w:val="0"/>
          <w:sz w:val="28"/>
          <w:szCs w:val="28"/>
        </w:rPr>
        <w:t>（四）严禁将试题本、答题卡和草稿纸等带出考场。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kern w:val="0"/>
          <w:sz w:val="28"/>
          <w:szCs w:val="28"/>
        </w:rPr>
        <w:t>（五）考生必须遵守考场规则，若有作弊和违纪违规行为，将</w:t>
      </w:r>
      <w:r>
        <w:rPr>
          <w:rFonts w:hint="eastAsia" w:ascii="仿宋_GB2312" w:hAnsi="仿宋" w:eastAsia="仿宋_GB2312" w:cs="仿宋_GB2312"/>
          <w:color w:val="000000"/>
          <w:sz w:val="28"/>
          <w:szCs w:val="28"/>
        </w:rPr>
        <w:t>按相关违纪违规行为处理规定严肃处理，并记入本人诚信档案。</w:t>
      </w:r>
    </w:p>
    <w:p>
      <w:pPr>
        <w:spacing w:line="600" w:lineRule="exact"/>
        <w:ind w:firstLine="560" w:firstLineChars="200"/>
        <w:rPr>
          <w:rFonts w:ascii="仿宋_GB2312" w:hAnsi="仿宋" w:eastAsia="仿宋_GB2312" w:cs="仿宋_GB2312"/>
          <w:snapToGrid w:val="0"/>
          <w:color w:val="000000"/>
          <w:kern w:val="0"/>
          <w:sz w:val="28"/>
          <w:szCs w:val="28"/>
        </w:rPr>
      </w:pPr>
      <w:r>
        <w:rPr>
          <w:rFonts w:hint="eastAsia" w:ascii="仿宋_GB2312" w:hAnsi="仿宋" w:eastAsia="仿宋_GB2312" w:cs="仿宋_GB2312"/>
          <w:snapToGrid w:val="0"/>
          <w:color w:val="000000"/>
          <w:kern w:val="0"/>
          <w:sz w:val="28"/>
          <w:szCs w:val="28"/>
        </w:rPr>
        <w:t>（六）考点无停车条件，考生应提前熟悉考点地址和赴考交通路线，按时参加考试。</w:t>
      </w:r>
    </w:p>
    <w:p>
      <w:pPr>
        <w:spacing w:line="600" w:lineRule="exact"/>
        <w:ind w:firstLine="560" w:firstLineChars="200"/>
        <w:rPr>
          <w:rFonts w:ascii="仿宋_GB2312" w:hAnsi="仿宋" w:eastAsia="仿宋_GB2312"/>
          <w:snapToGrid w:val="0"/>
          <w:color w:val="000000"/>
          <w:kern w:val="0"/>
          <w:sz w:val="28"/>
          <w:szCs w:val="28"/>
        </w:rPr>
      </w:pPr>
      <w:r>
        <w:rPr>
          <w:rFonts w:hint="eastAsia" w:ascii="仿宋_GB2312" w:hAnsi="仿宋" w:eastAsia="仿宋_GB2312" w:cs="仿宋_GB2312"/>
          <w:snapToGrid w:val="0"/>
          <w:color w:val="000000"/>
          <w:kern w:val="0"/>
          <w:sz w:val="28"/>
          <w:szCs w:val="28"/>
        </w:rPr>
        <w:t>（七）考点内禁止吸烟，考生应自觉维护校园环境卫生，请勿将贵重物品带入考场。</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九、考试作答有何要求？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答：请考生仔细阅读答题卡上的注意事项，并特别注意以下几点：</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（一）经监考人员核对考生信息无误后，在考场座次表上签名后对号入座。</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二）考生应先在试题本和答题卡规定的位置上用黑色字迹的墨水笔准确填写本人姓名和准考证号，并用2B铅笔在答题卡上准考证号对应位置填涂，不得超过规定区域，不得做任何标记；考试开始铃响再开始答题，否则按违纪处理。</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（三）考生应按照要求使用规定的作答工具在答题卡指定位置作答。</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（四）考生必须按试卷说明在答题卡相应位置填涂试卷代码，未填或错填试卷代码的按零分处理。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（五）考试不得使用计算器等电子设备及涂改用品。</w:t>
      </w:r>
    </w:p>
    <w:p>
      <w:pPr>
        <w:spacing w:line="600" w:lineRule="exact"/>
        <w:ind w:firstLine="537" w:firstLineChars="192"/>
        <w:rPr>
          <w:rFonts w:ascii="仿宋_GB2312" w:hAnsi="仿宋" w:eastAsia="仿宋_GB2312"/>
          <w:color w:val="000000"/>
          <w:sz w:val="28"/>
          <w:szCs w:val="28"/>
        </w:rPr>
      </w:pPr>
      <w:r>
        <w:rPr>
          <w:rFonts w:hint="eastAsia" w:ascii="仿宋_GB2312" w:hAnsi="仿宋" w:eastAsia="仿宋_GB2312" w:cs="仿宋_GB2312"/>
          <w:color w:val="000000"/>
          <w:sz w:val="28"/>
          <w:szCs w:val="28"/>
        </w:rPr>
        <w:t>（六）考试结束铃响，应立即停止答题，并将试题本、答题卡和草稿纸背面朝上放在桌面上，经监考人员同意后方可离开。</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十、本次考试是否指定复习用书和举办考前辅导？</w:t>
      </w:r>
    </w:p>
    <w:p>
      <w:pPr>
        <w:spacing w:line="600" w:lineRule="exact"/>
        <w:ind w:firstLine="548" w:firstLineChars="196"/>
        <w:rPr>
          <w:rFonts w:ascii="仿宋_GB2312" w:hAnsi="仿宋" w:eastAsia="仿宋_GB2312"/>
          <w:color w:val="000000"/>
          <w:sz w:val="28"/>
          <w:szCs w:val="28"/>
        </w:rPr>
      </w:pPr>
      <w:r>
        <w:rPr>
          <w:rFonts w:hint="eastAsia" w:ascii="仿宋_GB2312" w:hAnsi="仿宋" w:eastAsia="仿宋_GB2312" w:cs="仿宋_GB2312"/>
          <w:color w:val="000000"/>
          <w:sz w:val="28"/>
          <w:szCs w:val="28"/>
        </w:rPr>
        <w:t>答：本次考试不指定考试辅导用书，不举办也不委托任何机构举办考试辅导培训班。</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特别提醒广大考生不要相信任何非官方网站发布的考试和培训信息；不要向培训机构及其网站提供个人资料以免被他人非法利用；不要听信任何关于试题、答案、考试成绩的虚假宣传；不要心存侥幸，购买、使用虚假试题、答案和作弊器材。</w:t>
      </w:r>
    </w:p>
    <w:p>
      <w:pPr>
        <w:spacing w:line="600" w:lineRule="exact"/>
        <w:ind w:firstLine="562" w:firstLineChars="200"/>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十一、考试前遗失了身份证、准考证怎么办？</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答：</w:t>
      </w:r>
      <w:r>
        <w:rPr>
          <w:rFonts w:hint="eastAsia" w:ascii="仿宋_GB2312" w:hAnsi="仿宋" w:eastAsia="仿宋_GB2312" w:cs="仿宋_GB2312"/>
          <w:color w:val="000000"/>
          <w:kern w:val="0"/>
          <w:sz w:val="28"/>
          <w:szCs w:val="28"/>
        </w:rPr>
        <w:t>遗失身份证的考生，须及时到公安部门补办临时身份证或由公安部门出具带有照片的身份证明材料。</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s="仿宋_GB2312"/>
          <w:color w:val="000000"/>
          <w:sz w:val="28"/>
          <w:szCs w:val="28"/>
        </w:rPr>
        <w:t>遗失准考证的考生，考试前可自行到网上下载打印。考试后不办理准考证补办等手续。</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十二、笔试成绩公布的时间和方式是什么？</w:t>
      </w:r>
    </w:p>
    <w:p>
      <w:pPr>
        <w:spacing w:line="600" w:lineRule="exact"/>
        <w:ind w:firstLine="548" w:firstLineChars="196"/>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答：考生可于</w:t>
      </w:r>
      <w:r>
        <w:rPr>
          <w:rFonts w:ascii="仿宋_GB2312" w:hAnsi="仿宋" w:eastAsia="仿宋_GB2312" w:cs="仿宋_GB2312"/>
          <w:b/>
          <w:color w:val="000000"/>
          <w:sz w:val="28"/>
          <w:szCs w:val="28"/>
        </w:rPr>
        <w:t>2022</w:t>
      </w:r>
      <w:r>
        <w:rPr>
          <w:rFonts w:hint="eastAsia" w:ascii="仿宋_GB2312" w:hAnsi="仿宋" w:eastAsia="仿宋_GB2312" w:cs="仿宋_GB2312"/>
          <w:b/>
          <w:color w:val="000000"/>
          <w:sz w:val="28"/>
          <w:szCs w:val="28"/>
        </w:rPr>
        <w:t>年11月15日</w:t>
      </w:r>
      <w:r>
        <w:rPr>
          <w:rFonts w:ascii="仿宋_GB2312" w:hAnsi="仿宋" w:eastAsia="仿宋_GB2312" w:cs="仿宋_GB2312"/>
          <w:b/>
          <w:color w:val="000000"/>
          <w:sz w:val="28"/>
          <w:szCs w:val="28"/>
        </w:rPr>
        <w:t>10:00</w:t>
      </w:r>
      <w:r>
        <w:rPr>
          <w:rFonts w:hint="eastAsia" w:ascii="仿宋_GB2312" w:hAnsi="仿宋" w:eastAsia="仿宋_GB2312" w:cs="仿宋_GB2312"/>
          <w:color w:val="000000"/>
          <w:sz w:val="28"/>
          <w:szCs w:val="28"/>
        </w:rPr>
        <w:t>以后通过“</w:t>
      </w:r>
      <w:r>
        <w:rPr>
          <w:rFonts w:hint="eastAsia" w:ascii="仿宋_GB2312" w:hAnsi="宋体" w:eastAsia="仿宋_GB2312"/>
          <w:color w:val="000000"/>
          <w:sz w:val="28"/>
          <w:szCs w:val="28"/>
        </w:rPr>
        <w:t>招聘考试专题网站</w:t>
      </w:r>
      <w:r>
        <w:rPr>
          <w:rFonts w:hint="eastAsia" w:ascii="仿宋_GB2312" w:hAnsi="仿宋" w:eastAsia="仿宋_GB2312" w:cs="仿宋_GB2312"/>
          <w:color w:val="000000"/>
          <w:sz w:val="28"/>
          <w:szCs w:val="28"/>
        </w:rPr>
        <w:t>”查询成绩。</w:t>
      </w:r>
    </w:p>
    <w:p>
      <w:pPr>
        <w:spacing w:line="600" w:lineRule="exact"/>
        <w:ind w:firstLine="562" w:firstLineChars="200"/>
        <w:rPr>
          <w:rFonts w:ascii="仿宋_GB2312" w:hAnsi="仿宋" w:eastAsia="仿宋_GB2312"/>
          <w:b/>
          <w:bCs/>
          <w:sz w:val="28"/>
          <w:szCs w:val="28"/>
        </w:rPr>
      </w:pPr>
      <w:r>
        <w:rPr>
          <w:rFonts w:hint="eastAsia" w:ascii="仿宋_GB2312" w:hAnsi="仿宋" w:eastAsia="仿宋_GB2312" w:cs="仿宋_GB2312"/>
          <w:b/>
          <w:bCs/>
          <w:sz w:val="28"/>
          <w:szCs w:val="28"/>
        </w:rPr>
        <w:t>十三、考生于考前还须周知的相关内容有哪些？</w:t>
      </w:r>
    </w:p>
    <w:p>
      <w:pPr>
        <w:spacing w:line="600" w:lineRule="exact"/>
        <w:ind w:firstLine="560" w:firstLineChars="200"/>
        <w:rPr>
          <w:rFonts w:ascii="仿宋_GB2312" w:hAnsi="仿宋" w:eastAsia="仿宋_GB2312" w:cs="仿宋_GB2312"/>
          <w:kern w:val="0"/>
          <w:sz w:val="28"/>
          <w:szCs w:val="28"/>
        </w:rPr>
      </w:pPr>
      <w:r>
        <w:rPr>
          <w:rFonts w:hint="eastAsia" w:ascii="仿宋_GB2312" w:hAnsi="仿宋" w:eastAsia="仿宋_GB2312" w:cs="仿宋_GB2312"/>
          <w:color w:val="000000"/>
          <w:sz w:val="28"/>
          <w:szCs w:val="28"/>
        </w:rPr>
        <w:t>答：</w:t>
      </w:r>
      <w:bookmarkStart w:id="2" w:name="_Hlk44959271"/>
      <w:r>
        <w:rPr>
          <w:rFonts w:hint="eastAsia" w:ascii="仿宋_GB2312" w:hAnsi="仿宋" w:eastAsia="仿宋_GB2312" w:cs="仿宋_GB2312"/>
          <w:kern w:val="0"/>
          <w:sz w:val="28"/>
          <w:szCs w:val="28"/>
        </w:rPr>
        <w:t>（一）</w:t>
      </w:r>
      <w:bookmarkEnd w:id="2"/>
      <w:r>
        <w:rPr>
          <w:rFonts w:hint="eastAsia" w:ascii="仿宋_GB2312" w:hAnsi="仿宋" w:eastAsia="仿宋_GB2312" w:cs="仿宋_GB2312"/>
          <w:kern w:val="0"/>
          <w:sz w:val="28"/>
          <w:szCs w:val="28"/>
        </w:rPr>
        <w:t>考生应认真阅读《2022年上海市公安机关辅警、法院系统辅助文员、检察系统辅助文员招聘考试考生疫情防控告知书》并遵照执行。疫情防控相关规定将根据国家和本市疫情防控的总体部署和最新要求，进行动态调整并实时发布，请各位考生及时关注。</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凡有虚假或不实承诺、隐瞒病史、隐瞒旅居史和接触史、自行服药隐瞒症状、瞒报漏报健康情况、逃避防疫措施的，一经发现，一律不得参加考试，造成影响和后果的，将依法依规追究相关责任。</w:t>
      </w:r>
    </w:p>
    <w:p>
      <w:pPr>
        <w:spacing w:line="6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kern w:val="0"/>
          <w:sz w:val="28"/>
          <w:szCs w:val="28"/>
        </w:rPr>
        <w:t>（二）为保障考试安全与秩序，维护考试的公平公正，必要时考试机构和考点工作人员在组织、实施考试过程中，可以采取以下措施：</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1</w:t>
      </w:r>
      <w:r>
        <w:rPr>
          <w:rFonts w:hint="eastAsia" w:ascii="仿宋_GB2312" w:hAnsi="仿宋" w:eastAsia="仿宋_GB2312" w:cs="仿宋_GB2312"/>
          <w:kern w:val="0"/>
          <w:sz w:val="28"/>
          <w:szCs w:val="28"/>
        </w:rPr>
        <w:t>、根据保守考试秘密的需要，对有关人员的相应行为作必要限制。</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2</w:t>
      </w:r>
      <w:r>
        <w:rPr>
          <w:rFonts w:hint="eastAsia" w:ascii="仿宋_GB2312" w:hAnsi="仿宋" w:eastAsia="仿宋_GB2312" w:cs="仿宋_GB2312"/>
          <w:kern w:val="0"/>
          <w:sz w:val="28"/>
          <w:szCs w:val="28"/>
        </w:rPr>
        <w:t>、封闭相关考试场所，制止无关人员进入。</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3</w:t>
      </w:r>
      <w:r>
        <w:rPr>
          <w:rFonts w:hint="eastAsia" w:ascii="仿宋_GB2312" w:hAnsi="仿宋" w:eastAsia="仿宋_GB2312" w:cs="仿宋_GB2312"/>
          <w:kern w:val="0"/>
          <w:sz w:val="28"/>
          <w:szCs w:val="28"/>
        </w:rPr>
        <w:t>、查验考生的身份证等证件材料，检查考生携带物品，必要时使用安全监测设备或者以适当方式，对考生实行检查。</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4</w:t>
      </w:r>
      <w:r>
        <w:rPr>
          <w:rFonts w:hint="eastAsia" w:ascii="仿宋_GB2312" w:hAnsi="仿宋" w:eastAsia="仿宋_GB2312" w:cs="仿宋_GB2312"/>
          <w:kern w:val="0"/>
          <w:sz w:val="28"/>
          <w:szCs w:val="28"/>
        </w:rPr>
        <w:t>、暂扣考生违反规定携带的用于或者可能用于作弊的设备、工具、材料等物品。</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5</w:t>
      </w:r>
      <w:r>
        <w:rPr>
          <w:rFonts w:hint="eastAsia" w:ascii="仿宋_GB2312" w:hAnsi="仿宋" w:eastAsia="仿宋_GB2312" w:cs="仿宋_GB2312"/>
          <w:kern w:val="0"/>
          <w:sz w:val="28"/>
          <w:szCs w:val="28"/>
        </w:rPr>
        <w:t>、在考试场所内设置、使用视频监控、无线电探测等电子设备，在必要范围内，对无线通讯进行干扰或屏蔽。</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6</w:t>
      </w:r>
      <w:r>
        <w:rPr>
          <w:rFonts w:hint="eastAsia" w:ascii="仿宋_GB2312" w:hAnsi="仿宋" w:eastAsia="仿宋_GB2312" w:cs="仿宋_GB2312"/>
          <w:kern w:val="0"/>
          <w:sz w:val="28"/>
          <w:szCs w:val="28"/>
        </w:rPr>
        <w:t>、制止和处理考生违反考试纪律、考场规则的行为，必要时可终止考生继续参加考试。</w:t>
      </w:r>
    </w:p>
    <w:p>
      <w:pPr>
        <w:spacing w:line="600" w:lineRule="exact"/>
        <w:ind w:firstLine="560" w:firstLineChars="200"/>
        <w:rPr>
          <w:rFonts w:ascii="仿宋_GB2312" w:hAnsi="仿宋" w:eastAsia="仿宋_GB2312"/>
          <w:kern w:val="0"/>
          <w:sz w:val="28"/>
          <w:szCs w:val="28"/>
        </w:rPr>
      </w:pPr>
      <w:r>
        <w:rPr>
          <w:rFonts w:ascii="仿宋_GB2312" w:hAnsi="仿宋" w:eastAsia="仿宋_GB2312" w:cs="仿宋_GB2312"/>
          <w:kern w:val="0"/>
          <w:sz w:val="28"/>
          <w:szCs w:val="28"/>
        </w:rPr>
        <w:t>7</w:t>
      </w:r>
      <w:r>
        <w:rPr>
          <w:rFonts w:hint="eastAsia" w:ascii="仿宋_GB2312" w:hAnsi="仿宋" w:eastAsia="仿宋_GB2312" w:cs="仿宋_GB2312"/>
          <w:kern w:val="0"/>
          <w:sz w:val="28"/>
          <w:szCs w:val="28"/>
        </w:rPr>
        <w:t>、对故意干扰、破坏考试的人员，移交公安、司法等部门依法处理。</w:t>
      </w:r>
    </w:p>
    <w:p>
      <w:pPr>
        <w:spacing w:line="600" w:lineRule="exact"/>
        <w:ind w:firstLine="560" w:firstLineChars="200"/>
        <w:rPr>
          <w:rFonts w:ascii="仿宋_GB2312" w:hAnsi="仿宋" w:eastAsia="仿宋_GB2312" w:cs="仿宋_GB2312"/>
          <w:kern w:val="0"/>
          <w:sz w:val="28"/>
          <w:szCs w:val="28"/>
        </w:rPr>
      </w:pPr>
      <w:r>
        <w:rPr>
          <w:rFonts w:ascii="仿宋_GB2312" w:hAnsi="仿宋" w:eastAsia="仿宋_GB2312" w:cs="仿宋_GB2312"/>
          <w:kern w:val="0"/>
          <w:sz w:val="28"/>
          <w:szCs w:val="28"/>
        </w:rPr>
        <w:t>（</w:t>
      </w:r>
      <w:r>
        <w:rPr>
          <w:rFonts w:hint="eastAsia" w:ascii="仿宋_GB2312" w:hAnsi="仿宋" w:eastAsia="仿宋_GB2312" w:cs="仿宋_GB2312"/>
          <w:kern w:val="0"/>
          <w:sz w:val="28"/>
          <w:szCs w:val="28"/>
        </w:rPr>
        <w:t>三</w:t>
      </w:r>
      <w:r>
        <w:rPr>
          <w:rFonts w:ascii="仿宋_GB2312" w:hAnsi="仿宋" w:eastAsia="仿宋_GB2312" w:cs="仿宋_GB2312"/>
          <w:kern w:val="0"/>
          <w:sz w:val="28"/>
          <w:szCs w:val="28"/>
        </w:rPr>
        <w:t>）中华人民共和国刑法有关考试违法行为处理的规定</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第二百八十条之一</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在依照国家规定应当提供身份证明的活动中，使用伪造、变造的或者盗用他人的居民身份证、护照、社会保障卡、驾驶证等依法可以用于证明身份的证件，情节严重的，处拘役或者管制，并处或者单处罚金。</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有前款行为，同时构成其他犯罪的，依照处罚较重的规定定罪处罚。</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第二百八十三条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非法生产、销售专用间谍器材或者窃听、窃照专用器材的，处三年以下有期徒刑、拘役或者管制，并处或者单处罚金；情节严重的，处三年以上七年以下有期徒刑，并处罚金。</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单位犯前款罪的，对单位判处罚金，并对其直接负责的主管人员和其他直接责任人员，依照前款的规定处罚。</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第二百八十四条之一</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在法律规定的国家考试中，组织作弊的，处三年以下有期徒刑或者拘役，并处或者单处罚金；情节严重的，处三年以上七年以下有期徒刑，并处罚金。</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为他人实施前款犯罪提供作弊器材或者其他帮助的，依照前款的规定处罚</w:t>
      </w:r>
      <w:r>
        <w:rPr>
          <w:rFonts w:hint="eastAsia" w:ascii="仿宋_GB2312" w:hAnsi="仿宋" w:eastAsia="仿宋_GB2312" w:cs="仿宋_GB2312"/>
          <w:color w:val="000000"/>
          <w:sz w:val="28"/>
          <w:szCs w:val="28"/>
        </w:rPr>
        <w:t>。</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为实施考试作弊行为，向他人非法出售或者提供第一款规定的考试的试题、答案的，依照第一款的规定处罚。</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代替他人或者让他人代替自己参加第一款规定的考试的，处拘役或者管制，并处或者单处罚金。</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第二百八十八条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四</w:t>
      </w:r>
      <w:r>
        <w:rPr>
          <w:rFonts w:ascii="仿宋_GB2312" w:hAnsi="仿宋" w:eastAsia="仿宋_GB2312" w:cs="仿宋_GB2312"/>
          <w:color w:val="000000"/>
          <w:sz w:val="28"/>
          <w:szCs w:val="28"/>
        </w:rPr>
        <w:t>）有关考试作弊等刑事案件适用法律的解释--摘自《最高人民法院、最高人民检察院关于办理组织考试作弊等刑事案件适用法律若干问题的解释》（法释〔2019〕13号）</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第二条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在法律规定的国家考试中，组织作弊，具有相应情形的，应当认定为刑法第二百八十四条之一第一款规定的</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情节严重</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第三条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具有避开或者突破考场防范作弊的安全管理措施，获取、记录、传递、接收、存储考试试题、答案等功能的程序、工具，以及专门设计用于作弊的程序、工具，应当认定为刑法第二百八十四条之一第二款规定的</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作弊器材</w:t>
      </w:r>
      <w:r>
        <w:rPr>
          <w:rFonts w:hint="eastAsia" w:ascii="仿宋_GB2312" w:hAnsi="仿宋" w:eastAsia="仿宋_GB2312" w:cs="仿宋_GB2312"/>
          <w:color w:val="000000"/>
          <w:sz w:val="28"/>
          <w:szCs w:val="28"/>
        </w:rPr>
        <w:t>”。</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第五条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为实施考试作弊行为，非法出售或者提供法律规定的国家考试的试题、答案，具有相应情形的，应当认定为刑法第二百八十四条之一第三款规定的</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情节严重</w:t>
      </w:r>
      <w:r>
        <w:rPr>
          <w:rFonts w:hint="eastAsia" w:ascii="仿宋_GB2312" w:hAnsi="仿宋" w:eastAsia="仿宋_GB2312" w:cs="仿宋_GB2312"/>
          <w:color w:val="000000"/>
          <w:sz w:val="28"/>
          <w:szCs w:val="28"/>
        </w:rPr>
        <w:t>”</w:t>
      </w:r>
      <w:r>
        <w:rPr>
          <w:rFonts w:ascii="仿宋_GB2312" w:hAnsi="仿宋" w:eastAsia="仿宋_GB2312" w:cs="仿宋_GB2312"/>
          <w:color w:val="000000"/>
          <w:sz w:val="28"/>
          <w:szCs w:val="28"/>
        </w:rPr>
        <w:t>，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第六条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为实施考试作弊行为，向他人非法出售或者提供法律规定的国家考试的试题、答案，试题不完整或者答案与标准答案不完全一致的，不影响非法出售、提供试题、答案罪的认定。</w:t>
      </w:r>
    </w:p>
    <w:p>
      <w:pPr>
        <w:spacing w:line="600" w:lineRule="exact"/>
        <w:ind w:firstLine="548" w:firstLineChars="196"/>
        <w:rPr>
          <w:rFonts w:ascii="仿宋_GB2312" w:hAnsi="仿宋" w:eastAsia="仿宋_GB2312" w:cs="仿宋_GB2312"/>
          <w:color w:val="000000"/>
          <w:sz w:val="28"/>
          <w:szCs w:val="28"/>
        </w:rPr>
      </w:pPr>
      <w:r>
        <w:rPr>
          <w:rFonts w:ascii="仿宋_GB2312" w:hAnsi="仿宋" w:eastAsia="仿宋_GB2312" w:cs="仿宋_GB2312"/>
          <w:color w:val="000000"/>
          <w:sz w:val="28"/>
          <w:szCs w:val="28"/>
        </w:rPr>
        <w:t>第九条</w:t>
      </w:r>
      <w:r>
        <w:rPr>
          <w:rFonts w:hint="eastAsia" w:ascii="仿宋_GB2312" w:hAnsi="仿宋" w:eastAsia="仿宋_GB2312" w:cs="仿宋_GB2312"/>
          <w:color w:val="000000"/>
          <w:sz w:val="28"/>
          <w:szCs w:val="28"/>
        </w:rPr>
        <w:t xml:space="preserve">  </w:t>
      </w:r>
      <w:r>
        <w:rPr>
          <w:rFonts w:ascii="仿宋_GB2312" w:hAnsi="仿宋" w:eastAsia="仿宋_GB2312" w:cs="仿宋_GB2312"/>
          <w:color w:val="000000"/>
          <w:sz w:val="28"/>
          <w:szCs w:val="28"/>
        </w:rPr>
        <w:t>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spacing w:line="600" w:lineRule="exact"/>
        <w:ind w:firstLine="551" w:firstLineChars="196"/>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十四、相关咨询电话是什么？</w:t>
      </w:r>
    </w:p>
    <w:p>
      <w:pPr>
        <w:widowControl/>
        <w:shd w:val="clear" w:color="auto" w:fill="FFFFFF"/>
        <w:spacing w:line="600" w:lineRule="exact"/>
        <w:ind w:firstLine="560" w:firstLineChars="200"/>
        <w:rPr>
          <w:rFonts w:ascii="仿宋_GB2312" w:hAnsi="仿宋" w:eastAsia="仿宋_GB2312" w:cs="仿宋_GB2312"/>
          <w:kern w:val="0"/>
          <w:sz w:val="28"/>
          <w:szCs w:val="28"/>
        </w:rPr>
      </w:pPr>
      <w:r>
        <w:rPr>
          <w:rFonts w:hint="eastAsia" w:ascii="仿宋_GB2312" w:hAnsi="仿宋" w:eastAsia="仿宋_GB2312" w:cs="仿宋_GB2312"/>
          <w:color w:val="000000"/>
          <w:sz w:val="28"/>
          <w:szCs w:val="28"/>
        </w:rPr>
        <w:t>答：</w:t>
      </w:r>
      <w:r>
        <w:rPr>
          <w:rFonts w:hint="eastAsia" w:ascii="仿宋_GB2312" w:hAnsi="仿宋" w:eastAsia="仿宋_GB2312" w:cs="仿宋_GB2312"/>
          <w:kern w:val="0"/>
          <w:sz w:val="28"/>
          <w:szCs w:val="28"/>
        </w:rPr>
        <w:t>政策咨询</w:t>
      </w:r>
      <w:r>
        <w:rPr>
          <w:rFonts w:ascii="仿宋_GB2312" w:hAnsi="仿宋" w:eastAsia="仿宋_GB2312" w:cs="仿宋_GB2312"/>
          <w:kern w:val="0"/>
          <w:sz w:val="28"/>
          <w:szCs w:val="28"/>
        </w:rPr>
        <w:t>（岗位条件、面试问题解答）</w:t>
      </w:r>
      <w:r>
        <w:rPr>
          <w:rFonts w:hint="eastAsia" w:ascii="仿宋_GB2312" w:hAnsi="仿宋" w:eastAsia="仿宋_GB2312" w:cs="仿宋_GB2312"/>
          <w:kern w:val="0"/>
          <w:sz w:val="28"/>
          <w:szCs w:val="28"/>
        </w:rPr>
        <w:t>：</w:t>
      </w:r>
    </w:p>
    <w:p>
      <w:pPr>
        <w:widowControl/>
        <w:shd w:val="clear" w:color="auto" w:fill="FFFFFF"/>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32508151、32511357、32511369（公安）</w:t>
      </w:r>
    </w:p>
    <w:p>
      <w:pPr>
        <w:widowControl/>
        <w:shd w:val="clear" w:color="auto" w:fill="FFFFFF"/>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32511357、32511370、32511369（法院、检察院）</w:t>
      </w:r>
    </w:p>
    <w:p>
      <w:pPr>
        <w:widowControl/>
        <w:shd w:val="clear" w:color="auto" w:fill="FFFFFF"/>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考务咨询（</w:t>
      </w:r>
      <w:r>
        <w:rPr>
          <w:rFonts w:ascii="仿宋_GB2312" w:hAnsi="仿宋" w:eastAsia="仿宋_GB2312" w:cs="仿宋_GB2312"/>
          <w:kern w:val="0"/>
          <w:sz w:val="28"/>
          <w:szCs w:val="28"/>
        </w:rPr>
        <w:t>笔试</w:t>
      </w:r>
      <w:r>
        <w:rPr>
          <w:rFonts w:hint="eastAsia" w:ascii="仿宋_GB2312" w:hAnsi="仿宋" w:eastAsia="仿宋_GB2312" w:cs="仿宋_GB2312"/>
          <w:kern w:val="0"/>
          <w:sz w:val="28"/>
          <w:szCs w:val="28"/>
        </w:rPr>
        <w:t>考务</w:t>
      </w:r>
      <w:r>
        <w:rPr>
          <w:rFonts w:ascii="仿宋_GB2312" w:hAnsi="仿宋" w:eastAsia="仿宋_GB2312" w:cs="仿宋_GB2312"/>
          <w:kern w:val="0"/>
          <w:sz w:val="28"/>
          <w:szCs w:val="28"/>
        </w:rPr>
        <w:t>问题解答</w:t>
      </w:r>
      <w:r>
        <w:rPr>
          <w:rFonts w:hint="eastAsia" w:ascii="仿宋_GB2312" w:hAnsi="仿宋" w:eastAsia="仿宋_GB2312" w:cs="仿宋_GB2312"/>
          <w:kern w:val="0"/>
          <w:sz w:val="28"/>
          <w:szCs w:val="28"/>
        </w:rPr>
        <w:t>）：12333</w:t>
      </w:r>
    </w:p>
    <w:p>
      <w:pPr>
        <w:widowControl/>
        <w:shd w:val="clear" w:color="auto" w:fill="FFFFFF"/>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技术咨询（报名系统技术问题解答）:</w:t>
      </w:r>
    </w:p>
    <w:p>
      <w:pPr>
        <w:widowControl/>
        <w:shd w:val="clear" w:color="auto" w:fill="FFFFFF"/>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22020942（公安）、64745807（法院）、24079254（检察院）</w:t>
      </w:r>
    </w:p>
    <w:p>
      <w:pPr>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监督电话：</w:t>
      </w:r>
      <w:r>
        <w:rPr>
          <w:rFonts w:ascii="仿宋_GB2312" w:hAnsi="仿宋" w:eastAsia="仿宋_GB2312" w:cs="仿宋_GB2312"/>
          <w:kern w:val="0"/>
          <w:sz w:val="28"/>
          <w:szCs w:val="28"/>
        </w:rPr>
        <w:t>64333772</w:t>
      </w:r>
    </w:p>
    <w:p>
      <w:pPr>
        <w:spacing w:line="600" w:lineRule="exact"/>
        <w:ind w:firstLine="1120" w:firstLineChars="400"/>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（咨询时间为工作日9:00-11:30、13:00-17:30</w:t>
      </w:r>
      <w:r>
        <w:rPr>
          <w:rFonts w:ascii="仿宋_GB2312" w:hAnsi="仿宋" w:eastAsia="仿宋_GB2312" w:cs="仿宋_GB2312"/>
          <w:kern w:val="0"/>
          <w:sz w:val="28"/>
          <w:szCs w:val="28"/>
        </w:rPr>
        <w:t>）</w:t>
      </w:r>
    </w:p>
    <w:sectPr>
      <w:headerReference r:id="rId3" w:type="default"/>
      <w:footerReference r:id="rId4" w:type="default"/>
      <w:pgSz w:w="11906" w:h="16838"/>
      <w:pgMar w:top="1440" w:right="1797" w:bottom="1440" w:left="179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81"/>
    <w:rsid w:val="000606FF"/>
    <w:rsid w:val="0006565F"/>
    <w:rsid w:val="00066524"/>
    <w:rsid w:val="0007179A"/>
    <w:rsid w:val="00094D86"/>
    <w:rsid w:val="000A5D6F"/>
    <w:rsid w:val="000B79F7"/>
    <w:rsid w:val="000D5337"/>
    <w:rsid w:val="000E29EC"/>
    <w:rsid w:val="000F2A21"/>
    <w:rsid w:val="000F38C1"/>
    <w:rsid w:val="000F7435"/>
    <w:rsid w:val="00124EE9"/>
    <w:rsid w:val="00140014"/>
    <w:rsid w:val="001805A0"/>
    <w:rsid w:val="00180937"/>
    <w:rsid w:val="00184CB2"/>
    <w:rsid w:val="001A2148"/>
    <w:rsid w:val="001A261A"/>
    <w:rsid w:val="001B2783"/>
    <w:rsid w:val="001D50D3"/>
    <w:rsid w:val="001F0EC4"/>
    <w:rsid w:val="00202D19"/>
    <w:rsid w:val="002629CE"/>
    <w:rsid w:val="002B5FCB"/>
    <w:rsid w:val="002C3A17"/>
    <w:rsid w:val="002D334F"/>
    <w:rsid w:val="002D4507"/>
    <w:rsid w:val="002E672F"/>
    <w:rsid w:val="002F1B7A"/>
    <w:rsid w:val="002F2808"/>
    <w:rsid w:val="00302E13"/>
    <w:rsid w:val="00315608"/>
    <w:rsid w:val="00321EF0"/>
    <w:rsid w:val="0032279F"/>
    <w:rsid w:val="00334285"/>
    <w:rsid w:val="00341BCD"/>
    <w:rsid w:val="0037425A"/>
    <w:rsid w:val="00375AF4"/>
    <w:rsid w:val="00377EFD"/>
    <w:rsid w:val="0039504D"/>
    <w:rsid w:val="003A63B3"/>
    <w:rsid w:val="003B6266"/>
    <w:rsid w:val="003F444F"/>
    <w:rsid w:val="003F4CD0"/>
    <w:rsid w:val="003F756E"/>
    <w:rsid w:val="00402708"/>
    <w:rsid w:val="00403F74"/>
    <w:rsid w:val="00406C66"/>
    <w:rsid w:val="004125F7"/>
    <w:rsid w:val="00423134"/>
    <w:rsid w:val="0046076A"/>
    <w:rsid w:val="00473623"/>
    <w:rsid w:val="00473745"/>
    <w:rsid w:val="004828E5"/>
    <w:rsid w:val="00487445"/>
    <w:rsid w:val="00490B86"/>
    <w:rsid w:val="004B0281"/>
    <w:rsid w:val="004B4A6C"/>
    <w:rsid w:val="004D48A1"/>
    <w:rsid w:val="004D4BDA"/>
    <w:rsid w:val="004F14E2"/>
    <w:rsid w:val="0053581D"/>
    <w:rsid w:val="00536A2B"/>
    <w:rsid w:val="00555E86"/>
    <w:rsid w:val="005564D2"/>
    <w:rsid w:val="00563676"/>
    <w:rsid w:val="005805FC"/>
    <w:rsid w:val="00586F1C"/>
    <w:rsid w:val="005B09AD"/>
    <w:rsid w:val="005B30DE"/>
    <w:rsid w:val="005C49AA"/>
    <w:rsid w:val="005E0C4C"/>
    <w:rsid w:val="005F17F0"/>
    <w:rsid w:val="00604890"/>
    <w:rsid w:val="00611C5A"/>
    <w:rsid w:val="00612A0E"/>
    <w:rsid w:val="00624189"/>
    <w:rsid w:val="00647875"/>
    <w:rsid w:val="00655C37"/>
    <w:rsid w:val="00680325"/>
    <w:rsid w:val="0068209B"/>
    <w:rsid w:val="006857C0"/>
    <w:rsid w:val="00685D15"/>
    <w:rsid w:val="00692974"/>
    <w:rsid w:val="006A1270"/>
    <w:rsid w:val="006D709D"/>
    <w:rsid w:val="006F3CD8"/>
    <w:rsid w:val="007044EE"/>
    <w:rsid w:val="007115ED"/>
    <w:rsid w:val="00715AB0"/>
    <w:rsid w:val="00734A6B"/>
    <w:rsid w:val="00756A8A"/>
    <w:rsid w:val="007748A1"/>
    <w:rsid w:val="00806034"/>
    <w:rsid w:val="008157E1"/>
    <w:rsid w:val="00820DC9"/>
    <w:rsid w:val="00823379"/>
    <w:rsid w:val="0084712D"/>
    <w:rsid w:val="008476D3"/>
    <w:rsid w:val="008564A1"/>
    <w:rsid w:val="008676C7"/>
    <w:rsid w:val="00884ED5"/>
    <w:rsid w:val="00894842"/>
    <w:rsid w:val="008B12A3"/>
    <w:rsid w:val="008B1F9D"/>
    <w:rsid w:val="008B28E7"/>
    <w:rsid w:val="008B56E0"/>
    <w:rsid w:val="008F00C0"/>
    <w:rsid w:val="00912332"/>
    <w:rsid w:val="0091472E"/>
    <w:rsid w:val="00932638"/>
    <w:rsid w:val="00943907"/>
    <w:rsid w:val="00952977"/>
    <w:rsid w:val="00962C65"/>
    <w:rsid w:val="0097099E"/>
    <w:rsid w:val="00972E0B"/>
    <w:rsid w:val="00980466"/>
    <w:rsid w:val="009B73AD"/>
    <w:rsid w:val="009D27C5"/>
    <w:rsid w:val="00A13EAE"/>
    <w:rsid w:val="00A16E55"/>
    <w:rsid w:val="00A43480"/>
    <w:rsid w:val="00A51981"/>
    <w:rsid w:val="00A55D84"/>
    <w:rsid w:val="00A56B30"/>
    <w:rsid w:val="00A60B3E"/>
    <w:rsid w:val="00AA04B8"/>
    <w:rsid w:val="00AA1ECB"/>
    <w:rsid w:val="00AA608F"/>
    <w:rsid w:val="00AA671C"/>
    <w:rsid w:val="00B1084A"/>
    <w:rsid w:val="00B2620B"/>
    <w:rsid w:val="00B308DC"/>
    <w:rsid w:val="00B3231B"/>
    <w:rsid w:val="00B40245"/>
    <w:rsid w:val="00B4480A"/>
    <w:rsid w:val="00B46B71"/>
    <w:rsid w:val="00B54415"/>
    <w:rsid w:val="00B66934"/>
    <w:rsid w:val="00B67D02"/>
    <w:rsid w:val="00B819A2"/>
    <w:rsid w:val="00BA5027"/>
    <w:rsid w:val="00BA55AE"/>
    <w:rsid w:val="00BA6B08"/>
    <w:rsid w:val="00BC2635"/>
    <w:rsid w:val="00BC4BB5"/>
    <w:rsid w:val="00BD78AC"/>
    <w:rsid w:val="00BD7928"/>
    <w:rsid w:val="00BF4B99"/>
    <w:rsid w:val="00C12B67"/>
    <w:rsid w:val="00C3284D"/>
    <w:rsid w:val="00C36557"/>
    <w:rsid w:val="00C66478"/>
    <w:rsid w:val="00C71793"/>
    <w:rsid w:val="00C83D1E"/>
    <w:rsid w:val="00C86584"/>
    <w:rsid w:val="00CC678C"/>
    <w:rsid w:val="00CD316F"/>
    <w:rsid w:val="00CD3909"/>
    <w:rsid w:val="00CF3C3B"/>
    <w:rsid w:val="00CF5B9C"/>
    <w:rsid w:val="00D31ED0"/>
    <w:rsid w:val="00D41974"/>
    <w:rsid w:val="00D56520"/>
    <w:rsid w:val="00DC137D"/>
    <w:rsid w:val="00DC749E"/>
    <w:rsid w:val="00DE212F"/>
    <w:rsid w:val="00DE2195"/>
    <w:rsid w:val="00DE4858"/>
    <w:rsid w:val="00DE4986"/>
    <w:rsid w:val="00DE5081"/>
    <w:rsid w:val="00DF0779"/>
    <w:rsid w:val="00E01F86"/>
    <w:rsid w:val="00E04EAA"/>
    <w:rsid w:val="00E337AD"/>
    <w:rsid w:val="00E3677D"/>
    <w:rsid w:val="00E4554D"/>
    <w:rsid w:val="00E45B99"/>
    <w:rsid w:val="00E76F10"/>
    <w:rsid w:val="00E91D84"/>
    <w:rsid w:val="00EA1CF0"/>
    <w:rsid w:val="00EA7D5C"/>
    <w:rsid w:val="00EB246E"/>
    <w:rsid w:val="00EC02F9"/>
    <w:rsid w:val="00EC2B9B"/>
    <w:rsid w:val="00ED1F85"/>
    <w:rsid w:val="00EF1B7F"/>
    <w:rsid w:val="00F15E44"/>
    <w:rsid w:val="00F50BD8"/>
    <w:rsid w:val="00F57835"/>
    <w:rsid w:val="00F86F25"/>
    <w:rsid w:val="00F87F21"/>
    <w:rsid w:val="00F9116C"/>
    <w:rsid w:val="00FA4929"/>
    <w:rsid w:val="00FD6AFB"/>
    <w:rsid w:val="00FE3A82"/>
    <w:rsid w:val="00FF421C"/>
    <w:rsid w:val="779E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kern w:val="0"/>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眉 Char"/>
    <w:basedOn w:val="6"/>
    <w:link w:val="4"/>
    <w:uiPriority w:val="99"/>
    <w:rPr>
      <w:rFonts w:ascii="Times New Roman" w:hAnsi="Times New Roman" w:eastAsia="宋体" w:cs="Times New Roman"/>
      <w:kern w:val="0"/>
      <w:sz w:val="18"/>
      <w:szCs w:val="18"/>
    </w:rPr>
  </w:style>
  <w:style w:type="character" w:customStyle="1" w:styleId="8">
    <w:name w:val="页脚 Char"/>
    <w:basedOn w:val="6"/>
    <w:link w:val="3"/>
    <w:uiPriority w:val="99"/>
    <w:rPr>
      <w:rFonts w:ascii="Times New Roman" w:hAnsi="Times New Roman" w:eastAsia="宋体" w:cs="Times New Roman"/>
      <w:kern w:val="0"/>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683E-2787-424E-8960-FE96127AF8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626</Words>
  <Characters>3574</Characters>
  <Lines>29</Lines>
  <Paragraphs>8</Paragraphs>
  <TotalTime>89</TotalTime>
  <ScaleCrop>false</ScaleCrop>
  <LinksUpToDate>false</LinksUpToDate>
  <CharactersWithSpaces>4192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2022-08-24T05:56:00Z</dcterms:created>
  <dc:creator>Administrator</dc:creator>
  <cp:lastModifiedBy>_Tr y.</cp:lastModifiedBy>
  <cp:lastPrinted>2021-04-19T03:25:00Z</cp:lastPrinted>
  <dcterms:modified xsi:type="dcterms:W3CDTF">2022-09-14T08:47:24Z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6ECA3A6EB7E94277A68EC44DD39209D3</vt:lpwstr>
  </property>
</Properties>
</file>