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20" w:afterAutospacing="0" w:line="3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个人健康申报表</w:t>
      </w:r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1.本人是否已申领并取得浙江“健康码”绿码？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□是 □否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2.本人在考前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天内是否有国（境）外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或7天内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国内疫情中高风险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旅居史？（注：中高风险地区界定，以考试填写此表时的国家疫情通报为准）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□是 □否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3.本人在考前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天内是否有过发热（腋下37.3度）、干咳、乏力、咽痛或腹泻等症状？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□是 □否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4.本人是否为既往新冠肺炎确诊病例、无症状感染者或密切接触者？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□是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5.本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人是否为仍在隔离治疗中的新冠肺炎确诊病例、无症状感染者，以及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  <w:t>根据我省疫情防控管理政策，处在集中隔离医学观察、居家隔离医学观察、居家健康观察和日常健康监测期（受管控对象及措施以浙江省疫情防控办最新发布为准）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？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□是 □否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承  诺  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1.本人已详尽阅读考试公告及疫情防控有关告知事项说明，了解本人健康证明义务及考试防疫要求，自愿遵守考试期间疫情防控管理有关规定。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2.本人承诺，本人符合本次面试疫情防控有关要求。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3.本人承诺，以上所填内容真实完整，如有虚假或隐瞒，自愿承担相关责任并接受处理。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4.自本人申报健康情况之日至开考时，如上述填报信息发生变化，及时主动向金华市婺城区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民政局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书面报告，联系电话0579-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82323683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承诺人：</w:t>
      </w:r>
    </w:p>
    <w:p>
      <w:pPr>
        <w:jc w:val="right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E0A57"/>
    <w:rsid w:val="2C111BD0"/>
    <w:rsid w:val="63AD27A5"/>
    <w:rsid w:val="770E0A57"/>
    <w:rsid w:val="78E0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2022-09-02T11:13:00Z</dcterms:created>
  <dc:creator>民政局</dc:creator>
  <cp:lastModifiedBy>民政局</cp:lastModifiedBy>
  <dcterms:modified xsi:type="dcterms:W3CDTF">2022-09-02T11:19:15Z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