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邹城市城市社区专职网格员资格审核表</w:t>
      </w:r>
    </w:p>
    <w:bookmarkEnd w:id="0"/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547"/>
        <w:gridCol w:w="567"/>
        <w:gridCol w:w="1482"/>
        <w:gridCol w:w="1563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在社区工作的时间</w:t>
            </w:r>
          </w:p>
        </w:tc>
        <w:tc>
          <w:tcPr>
            <w:tcW w:w="5742" w:type="dxa"/>
            <w:gridSpan w:val="3"/>
            <w:vAlign w:val="center"/>
          </w:tcPr>
          <w:p>
            <w:pPr>
              <w:ind w:firstLine="600" w:firstLineChars="20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  月起至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所在社区党组织负责人意见</w:t>
            </w:r>
          </w:p>
        </w:tc>
        <w:tc>
          <w:tcPr>
            <w:tcW w:w="6309" w:type="dxa"/>
            <w:gridSpan w:val="4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兹证明，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同志（性别：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，身份证号：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）为本社区专职网格员。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社区党组织负责人签字：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盖章：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所在镇（街）组织人事负责人意见</w:t>
            </w:r>
          </w:p>
        </w:tc>
        <w:tc>
          <w:tcPr>
            <w:tcW w:w="6309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兹证明，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同志（性别：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，身份证号：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）为本街道社区专职网格员。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镇（街）组织人事负责人签字：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盖章：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YTJlZDJlZjZjZjkyNWE5MzE2YWNmNmFiY2Q5NDcifQ=="/>
  </w:docVars>
  <w:rsids>
    <w:rsidRoot w:val="6B913FF0"/>
    <w:rsid w:val="6B9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2022-09-05T00:40:00Z</dcterms:created>
  <dc:creator>寒塘渡鹤影</dc:creator>
  <cp:lastModifiedBy>寒塘渡鹤影</cp:lastModifiedBy>
  <dcterms:modified xsi:type="dcterms:W3CDTF">2022-09-05T00:41:38Z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38B52AE7A6B0476195D6689B074E350F</vt:lpwstr>
  </property>
</Properties>
</file>